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C8833" w14:textId="77777777" w:rsidR="00FA2498" w:rsidRDefault="00FA2498" w:rsidP="00FA24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Anesti Kapllani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jurist me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përvojë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konsoliduar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administratën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publike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sistemin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drejtësisë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penale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57ECC59" w14:textId="492C6571" w:rsidR="00FA2498" w:rsidRPr="00FA2498" w:rsidRDefault="00FA2498" w:rsidP="00FA24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Aktualisht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ushtron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detyrën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Zëvendës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Drejtorit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Përgjithshëm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Burgjeve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ndërsa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parë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ka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mbajtur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pozicione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drejtuese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Drejtorinë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Përgjithshme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Shërbimit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Provës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ku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ka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shërbyer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Drejtor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Drejtorisë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Inspektimit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Shërbimeve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Komunitare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Drejtor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Përgjithshëm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komanduar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5F29602" w14:textId="4607BA58" w:rsidR="00FA2498" w:rsidRDefault="00FA2498" w:rsidP="00FA24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Karriera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profesionale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përfshin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gjithashtu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eksperiencë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pranë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Zyrës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Vendore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Shërbimit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Provës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Tiranë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trajner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pranë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Shkollës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Shqiptare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Administratës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Publike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C723A57" w14:textId="7841F8CC" w:rsidR="00FA2498" w:rsidRPr="00FA2498" w:rsidRDefault="00FA2498" w:rsidP="00FA24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Z. Kapllani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zotëron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formim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lartë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fushën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juridike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përfunduar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studimet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Bachelor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Drejtësi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, Master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Profesional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Drejtë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Civile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Master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Shkencor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Drejtë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Publike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pranë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Fakultetit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Drejtësisë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Universiteti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Tiranës.</w:t>
      </w:r>
    </w:p>
    <w:p w14:paraId="3534E470" w14:textId="608FB957" w:rsidR="00FA2498" w:rsidRDefault="00FA2498" w:rsidP="00FA24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Ai ka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ndjekur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sërë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trajnimesh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profesionale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fushën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administratës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publike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drejtësisë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restauruese</w:t>
      </w:r>
      <w:proofErr w:type="spellEnd"/>
      <w:r w:rsidR="00133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A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="00133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A4">
        <w:rPr>
          <w:rFonts w:ascii="Times New Roman" w:eastAsia="Times New Roman" w:hAnsi="Times New Roman" w:cs="Times New Roman"/>
          <w:sz w:val="24"/>
          <w:szCs w:val="24"/>
        </w:rPr>
        <w:t>n</w:t>
      </w:r>
      <w:r w:rsidR="00133DA4" w:rsidRPr="00133DA4">
        <w:rPr>
          <w:rFonts w:ascii="Times New Roman" w:eastAsia="Times New Roman" w:hAnsi="Times New Roman" w:cs="Times New Roman"/>
          <w:sz w:val="24"/>
          <w:szCs w:val="24"/>
        </w:rPr>
        <w:t>dërmjetësimi</w:t>
      </w:r>
      <w:proofErr w:type="spellEnd"/>
      <w:r w:rsidR="00133DA4" w:rsidRPr="00133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A4" w:rsidRPr="00133DA4">
        <w:rPr>
          <w:rFonts w:ascii="Times New Roman" w:eastAsia="Times New Roman" w:hAnsi="Times New Roman" w:cs="Times New Roman"/>
          <w:sz w:val="24"/>
          <w:szCs w:val="24"/>
        </w:rPr>
        <w:t>pë</w:t>
      </w:r>
      <w:r w:rsidR="00133DA4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="00133DA4" w:rsidRPr="00133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A4" w:rsidRPr="00133DA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133DA4" w:rsidRPr="00133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3DA4">
        <w:rPr>
          <w:rFonts w:ascii="Times New Roman" w:eastAsia="Times New Roman" w:hAnsi="Times New Roman" w:cs="Times New Roman"/>
          <w:sz w:val="24"/>
          <w:szCs w:val="24"/>
        </w:rPr>
        <w:t>m</w:t>
      </w:r>
      <w:r w:rsidR="00133DA4" w:rsidRPr="00133DA4">
        <w:rPr>
          <w:rFonts w:ascii="Times New Roman" w:eastAsia="Times New Roman" w:hAnsi="Times New Roman" w:cs="Times New Roman"/>
          <w:sz w:val="24"/>
          <w:szCs w:val="24"/>
        </w:rPr>
        <w:t>ituri</w:t>
      </w:r>
      <w:r w:rsidR="00133DA4">
        <w:rPr>
          <w:rFonts w:ascii="Times New Roman" w:eastAsia="Times New Roman" w:hAnsi="Times New Roman" w:cs="Times New Roman"/>
          <w:sz w:val="24"/>
          <w:szCs w:val="24"/>
        </w:rPr>
        <w:t>t</w:t>
      </w:r>
      <w:proofErr w:type="spellEnd"/>
      <w:r w:rsidR="00133DA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procedurave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administrative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parandalimit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ekstremizmit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pajisur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licencën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FA2498">
        <w:rPr>
          <w:rFonts w:ascii="Times New Roman" w:eastAsia="Times New Roman" w:hAnsi="Times New Roman" w:cs="Times New Roman"/>
          <w:sz w:val="24"/>
          <w:szCs w:val="24"/>
        </w:rPr>
        <w:t>avokatit</w:t>
      </w:r>
      <w:proofErr w:type="spellEnd"/>
      <w:r w:rsidRPr="00FA249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DEDD743" w14:textId="77777777" w:rsidR="009620BE" w:rsidRDefault="009620BE"/>
    <w:sectPr w:rsidR="009620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4EB"/>
    <w:rsid w:val="00133DA4"/>
    <w:rsid w:val="005F24EB"/>
    <w:rsid w:val="009620BE"/>
    <w:rsid w:val="00A05225"/>
    <w:rsid w:val="00B57252"/>
    <w:rsid w:val="00F61181"/>
    <w:rsid w:val="00FA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A87F1"/>
  <w15:chartTrackingRefBased/>
  <w15:docId w15:val="{6EB6F40C-E636-43F3-ADED-BD2F6D6BE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5F2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F2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7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2026-06-05T08:29:00Z</dcterms:created>
  <dcterms:modified xsi:type="dcterms:W3CDTF">2026-06-05T12:52:00Z</dcterms:modified>
</cp:coreProperties>
</file>