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Pr="002106AF" w:rsidRDefault="009E274E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190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F69">
        <w:rPr>
          <w:rFonts w:ascii="Times New Roman" w:hAnsi="Times New Roman" w:cs="Times New Roman"/>
          <w:b/>
          <w:bCs/>
          <w:sz w:val="28"/>
          <w:szCs w:val="28"/>
        </w:rPr>
        <w:t>NË DPB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975E18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strukturat e 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>Drejtori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7D7C57"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rgjithshme </w:t>
      </w:r>
      <w:r w:rsidR="00827A2F">
        <w:rPr>
          <w:rFonts w:ascii="Times New Roman" w:eastAsia="Times New Roman" w:hAnsi="Times New Roman" w:cs="Times New Roman"/>
          <w:sz w:val="24"/>
          <w:szCs w:val="24"/>
        </w:rPr>
        <w:t>të Burgjeve</w:t>
      </w:r>
      <w:r w:rsidR="002B5C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DF2D31" w:rsidRPr="00761193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DF2D31" w:rsidRPr="00411B60" w:rsidRDefault="00DF2D31" w:rsidP="00411B60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</w:t>
      </w:r>
      <w:r w:rsidR="008B0EDD">
        <w:t xml:space="preserve"> Respektohen dispozitat e neneve 63 dhe 69 </w:t>
      </w:r>
      <w:r w:rsidR="00AC730C">
        <w:t xml:space="preserve">të ligjit Nr. </w:t>
      </w:r>
      <w:r w:rsidR="00AC730C">
        <w:rPr>
          <w:lang w:val="sq-AL"/>
        </w:rPr>
        <w:t xml:space="preserve">7895, datë 27.01.1995, “Kodi Penal i Republikës së Shqipërisë” </w:t>
      </w:r>
      <w:r w:rsidR="008B0EDD" w:rsidRPr="008B0EDD">
        <w:rPr>
          <w:lang w:val="sq-AL"/>
        </w:rPr>
        <w:t>i ndryshuar</w:t>
      </w:r>
      <w:r w:rsidR="008B0EDD">
        <w:rPr>
          <w:lang w:val="sq-AL"/>
        </w:rPr>
        <w:t>.</w:t>
      </w:r>
    </w:p>
    <w:p w:rsidR="00F502F3" w:rsidRPr="00411B60" w:rsidRDefault="009D7A51" w:rsidP="00411B60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B4115" w:rsidRPr="00761193" w:rsidRDefault="00AB4115" w:rsidP="00761193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6B" w:rsidRPr="008F586B" w:rsidRDefault="00D54B2E" w:rsidP="006C34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Specialist/Inspektor i Sektorit të Kurrikulave</w:t>
      </w:r>
      <w:r w:rsidR="008F586B" w:rsidRPr="008F58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F586B" w:rsidRPr="00445A16" w:rsidRDefault="008F586B" w:rsidP="008F58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54B2E" w:rsidRDefault="008F586B" w:rsidP="008F586B">
      <w:pPr>
        <w:pStyle w:val="NormalWeb"/>
        <w:jc w:val="both"/>
        <w:rPr>
          <w:color w:val="000000"/>
          <w:lang w:val="sq-AL" w:eastAsia="sq-AL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3A3A59">
        <w:rPr>
          <w:color w:val="000000"/>
          <w:lang w:val="sq-AL" w:eastAsia="sq-AL"/>
        </w:rPr>
        <w:t>Të zotërojë diplomë</w:t>
      </w:r>
      <w:r w:rsidR="00D54B2E">
        <w:rPr>
          <w:color w:val="000000"/>
          <w:lang w:val="sq-AL" w:eastAsia="sq-AL"/>
        </w:rPr>
        <w:t xml:space="preserve"> të nivelit</w:t>
      </w:r>
      <w:r w:rsidRPr="003A3A59">
        <w:rPr>
          <w:color w:val="000000"/>
          <w:lang w:val="sq-AL" w:eastAsia="sq-AL"/>
        </w:rPr>
        <w:t xml:space="preserve"> “</w:t>
      </w:r>
      <w:r w:rsidR="00D54B2E">
        <w:rPr>
          <w:color w:val="000000"/>
          <w:lang w:val="sq-AL" w:eastAsia="sq-AL"/>
        </w:rPr>
        <w:t>Master Shkencor/Master Profesional”, në Shkenca Shoqërore apo Juridike. Edhe diploma e nivelit “Bachelor” duhet të jetë në të njëjtën fushë.</w:t>
      </w:r>
    </w:p>
    <w:p w:rsidR="008F586B" w:rsidRPr="00445A16" w:rsidRDefault="008F586B" w:rsidP="008F586B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Përvoja:</w:t>
      </w:r>
      <w:r>
        <w:rPr>
          <w:color w:val="000000"/>
        </w:rPr>
        <w:t xml:space="preserve"> Të paktën </w:t>
      </w:r>
      <w:r w:rsidRPr="005816B5">
        <w:rPr>
          <w:lang w:val="sq-AL"/>
        </w:rPr>
        <w:t>1 (një) vit eksperiencë</w:t>
      </w:r>
      <w:r w:rsidRPr="00AB4115">
        <w:rPr>
          <w:lang w:val="sq-AL" w:eastAsia="sq-AL"/>
        </w:rPr>
        <w:t xml:space="preserve"> pune </w:t>
      </w:r>
      <w:r w:rsidRPr="00445A16">
        <w:rPr>
          <w:color w:val="000000"/>
        </w:rPr>
        <w:t>në profesion.</w:t>
      </w:r>
    </w:p>
    <w:p w:rsidR="008F586B" w:rsidRPr="00FD51C3" w:rsidRDefault="008F586B" w:rsidP="00FD51C3">
      <w:pPr>
        <w:pStyle w:val="NormalWeb"/>
        <w:spacing w:before="0" w:beforeAutospacing="0" w:after="0"/>
        <w:jc w:val="both"/>
        <w:rPr>
          <w:lang w:val="sq-AL"/>
        </w:rPr>
      </w:pPr>
      <w:r w:rsidRPr="00445A16">
        <w:rPr>
          <w:b/>
          <w:color w:val="000000"/>
        </w:rPr>
        <w:t>Tjeter:</w:t>
      </w:r>
      <w:r w:rsidRPr="003A3A59">
        <w:t xml:space="preserve"> </w:t>
      </w:r>
      <w:r w:rsidR="00E73950" w:rsidRPr="00D54B2E">
        <w:rPr>
          <w:color w:val="000000"/>
          <w:lang w:val="sq-AL"/>
        </w:rPr>
        <w:t>Njohuri të thella mbi: (i) Legjislacionin për Kodin e Punes, Legjislacionin për funksionimin e institucionit</w:t>
      </w:r>
      <w:r w:rsidR="00E73950">
        <w:rPr>
          <w:color w:val="000000"/>
          <w:lang w:val="sq-AL"/>
        </w:rPr>
        <w:t>. Njohuri gjithëpërfshirëse për organizmin dhe funksionimin e një institucioni korrektues.</w:t>
      </w:r>
      <w:r w:rsidRPr="003A3A59">
        <w:rPr>
          <w:color w:val="000000"/>
        </w:rPr>
        <w:t xml:space="preserve">Të ketë njohuri </w:t>
      </w:r>
      <w:r w:rsidR="00D54B2E">
        <w:rPr>
          <w:color w:val="000000"/>
        </w:rPr>
        <w:t>gjithëpërfshirëse të parimeve dhe praktikave korrektuese në lidhje me trajtimin dhe rehabilitimin e të burgosurve.</w:t>
      </w:r>
      <w:r w:rsidR="00E73950">
        <w:rPr>
          <w:color w:val="000000"/>
        </w:rPr>
        <w:t xml:space="preserve"> </w:t>
      </w:r>
      <w:r w:rsidR="00D54B2E">
        <w:rPr>
          <w:color w:val="000000"/>
        </w:rPr>
        <w:t>Njohuri për metodat dhe teknikat bazë të përfshira në zhvillimin dhe administrimin e një programi trajnimi.</w:t>
      </w:r>
      <w:r w:rsidR="00AC2C52">
        <w:rPr>
          <w:color w:val="000000"/>
        </w:rPr>
        <w:t xml:space="preserve"> </w:t>
      </w:r>
      <w:r w:rsidR="00FD51C3" w:rsidRPr="00CE769A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5C22D2" w:rsidRPr="00E73950" w:rsidRDefault="005C22D2" w:rsidP="005C22D2">
      <w:pPr>
        <w:pStyle w:val="NormalWeb"/>
        <w:spacing w:before="0" w:beforeAutospacing="0" w:after="0" w:afterAutospacing="0"/>
        <w:jc w:val="both"/>
        <w:rPr>
          <w:color w:val="000000"/>
          <w:sz w:val="14"/>
          <w:lang w:val="sq-AL"/>
        </w:rPr>
      </w:pPr>
    </w:p>
    <w:p w:rsidR="002E718B" w:rsidRPr="002E718B" w:rsidRDefault="002E718B" w:rsidP="006C34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Specialist</w:t>
      </w:r>
      <w:r w:rsidR="0018199C" w:rsidRPr="002E71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E718B">
        <w:rPr>
          <w:rFonts w:ascii="Times New Roman" w:eastAsia="Times New Roman" w:hAnsi="Times New Roman" w:cs="Times New Roman"/>
          <w:b/>
          <w:sz w:val="24"/>
          <w:szCs w:val="24"/>
        </w:rPr>
        <w:t>(Auditues) Drejtoria e Auditimit të Brendshëm</w:t>
      </w:r>
    </w:p>
    <w:p w:rsidR="002E718B" w:rsidRPr="005F2759" w:rsidRDefault="002E718B" w:rsidP="002E71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2E718B" w:rsidRPr="00D145A7" w:rsidRDefault="002E718B" w:rsidP="002E718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5606F">
        <w:rPr>
          <w:rFonts w:ascii="Times New Roman" w:hAnsi="Times New Roman" w:cs="Times New Roman"/>
          <w:b/>
          <w:color w:val="000000"/>
          <w:sz w:val="24"/>
          <w:szCs w:val="24"/>
        </w:rPr>
        <w:t>Arsimi:</w:t>
      </w:r>
      <w:r w:rsidRPr="00456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5A7">
        <w:rPr>
          <w:rFonts w:ascii="Times New Roman" w:hAnsi="Times New Roman" w:cs="Times New Roman"/>
          <w:sz w:val="24"/>
          <w:szCs w:val="24"/>
          <w:lang w:val="sq-AL"/>
        </w:rPr>
        <w:t>Të ketë diplomë të nivelit “Master Shkencor/ Master Profesional”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D145A7">
        <w:rPr>
          <w:rFonts w:ascii="Times New Roman" w:hAnsi="Times New Roman" w:cs="Times New Roman"/>
          <w:sz w:val="24"/>
          <w:szCs w:val="24"/>
          <w:lang w:val="sq-AL"/>
        </w:rPr>
        <w:t>me 120 kredite dhe 2   vite akademike/ e barazvlefshme me to sipas legjislacionit të arsimit të lartë”, në Shkenca Ekonomike / Juridike. Edhe diploma e nivelit Bachelor duhet të jetë në të njëjtën fushë</w:t>
      </w:r>
      <w:r>
        <w:rPr>
          <w:rFonts w:ascii="Times New Roman" w:hAnsi="Times New Roman" w:cs="Times New Roman"/>
          <w:sz w:val="24"/>
          <w:szCs w:val="24"/>
          <w:lang w:val="sq-AL"/>
        </w:rPr>
        <w:t>, ç</w:t>
      </w:r>
      <w:r w:rsidRPr="00D145A7">
        <w:rPr>
          <w:rFonts w:ascii="Times New Roman" w:hAnsi="Times New Roman" w:cs="Times New Roman"/>
          <w:sz w:val="24"/>
          <w:szCs w:val="24"/>
          <w:lang w:val="sq-AL"/>
        </w:rPr>
        <w:t>ertifikuar si “Auditues i Brendshëm në Sektorin Publik”, nga Ministria e Financave.</w:t>
      </w:r>
    </w:p>
    <w:p w:rsidR="002E718B" w:rsidRDefault="002E718B" w:rsidP="002E718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5A7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Përvoja: </w:t>
      </w:r>
      <w:r w:rsidRPr="00D145A7">
        <w:rPr>
          <w:rFonts w:ascii="Times New Roman" w:hAnsi="Times New Roman" w:cs="Times New Roman"/>
          <w:sz w:val="24"/>
          <w:szCs w:val="24"/>
          <w:lang w:val="sq-AL"/>
        </w:rPr>
        <w:t xml:space="preserve"> Të ketë përvojë pune 3 vite në profesion. Në rast se nuk zotëron certifikatë si auditues i brendshëm duhet që brenda 2 viteve të para të certi</w:t>
      </w:r>
      <w:r>
        <w:rPr>
          <w:rFonts w:ascii="Times New Roman" w:hAnsi="Times New Roman" w:cs="Times New Roman"/>
          <w:sz w:val="24"/>
          <w:szCs w:val="24"/>
          <w:lang w:val="sq-AL"/>
        </w:rPr>
        <w:t>fikohet si auditues i brendshëm.</w:t>
      </w:r>
    </w:p>
    <w:p w:rsidR="002E718B" w:rsidRPr="002428F4" w:rsidRDefault="002E718B" w:rsidP="002E718B">
      <w:pPr>
        <w:pStyle w:val="NormalWeb"/>
        <w:spacing w:before="0" w:beforeAutospacing="0" w:after="0"/>
        <w:jc w:val="both"/>
        <w:rPr>
          <w:lang w:val="sq-AL"/>
        </w:rPr>
      </w:pPr>
      <w:r w:rsidRPr="00445A16">
        <w:rPr>
          <w:b/>
          <w:color w:val="000000"/>
        </w:rPr>
        <w:lastRenderedPageBreak/>
        <w:t>Tjetër:</w:t>
      </w:r>
      <w:r w:rsidRPr="00445A16">
        <w:rPr>
          <w:color w:val="000000"/>
        </w:rPr>
        <w:t xml:space="preserve"> </w:t>
      </w:r>
      <w:r w:rsidRPr="00CE769A">
        <w:rPr>
          <w:lang w:val="sq-AL"/>
        </w:rPr>
        <w:t>Njohuri të thella mbi: (i) Legjislacionin për Kodin e Punes, Legjislacionin për funksionimin e institucionit, Ligjin për auditimin e brendshëm në sektorin publik, dhe akteve të nxjerra në zbatim të tij;</w:t>
      </w:r>
      <w:r>
        <w:rPr>
          <w:lang w:val="sq-AL"/>
        </w:rPr>
        <w:t xml:space="preserve"> </w:t>
      </w:r>
      <w:r w:rsidRPr="00CE769A">
        <w:rPr>
          <w:lang w:val="sq-AL"/>
        </w:rPr>
        <w:t>(ii) Për Menaxhimin Financiar dhe Kontrollin” dhe (iii) Manualin e Auditimit të Brendshëm, i miratuar me Urdhër të Ministrit të Financave. Njohuri të mira të gjuhës angleze dhe përdor</w:t>
      </w:r>
      <w:r>
        <w:rPr>
          <w:lang w:val="sq-AL"/>
        </w:rPr>
        <w:t xml:space="preserve">imin e programeve kompjuterike. </w:t>
      </w:r>
      <w:r w:rsidRPr="00CE769A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827A2F" w:rsidRDefault="00761193" w:rsidP="0045606F">
      <w:pPr>
        <w:pStyle w:val="NormalWeb"/>
        <w:jc w:val="both"/>
        <w:rPr>
          <w:lang w:val="sq-AL"/>
        </w:rPr>
      </w:pPr>
      <w:r>
        <w:rPr>
          <w:lang w:val="sq-AL"/>
        </w:rPr>
        <w:t>________________________________________________________________________</w:t>
      </w:r>
    </w:p>
    <w:p w:rsidR="00157855" w:rsidRPr="006E21D7" w:rsidRDefault="00157855" w:rsidP="00157855">
      <w:pPr>
        <w:pStyle w:val="NormalWeb"/>
        <w:numPr>
          <w:ilvl w:val="0"/>
          <w:numId w:val="10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Kërkesë për aplikim për punësim;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Jetëshkrim (CV personale) i përditësuar me të dhëna të plota;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Diplomë të nivelit Bachelor dhe Master së bashku me listën e notave të noterizuara;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Fotokopje të kartës së identitetit ose pasaportës;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Librezën e punës;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gjyqësore (dëshmi penaliteti);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Çertifikatë familjare;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Gjykata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Prokuroria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shëndetësore (raport mjeko-ligjor);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2 (dy) Fotografi (në madhësi 4x6 cm);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Çdo do</w:t>
      </w:r>
      <w:r>
        <w:t>k</w:t>
      </w:r>
      <w:r w:rsidRPr="006E21D7">
        <w:t>ument tjetër që vërteton njohuritë e gjuhës së huaj, trajnimeve, kulifikimeve, arsim shtesë, si dhe vlerësime posit</w:t>
      </w:r>
      <w:r>
        <w:t>ive të përmendura në jetëshkrim.</w:t>
      </w:r>
    </w:p>
    <w:p w:rsidR="00157855" w:rsidRDefault="00157855" w:rsidP="0015785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157855" w:rsidRDefault="00157855" w:rsidP="00157855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157855" w:rsidRPr="006E21D7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157855" w:rsidRPr="004A4FB1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D54B2E">
        <w:rPr>
          <w:rFonts w:ascii="Times New Roman" w:eastAsia="Times New Roman" w:hAnsi="Times New Roman" w:cs="Times New Roman"/>
          <w:b/>
          <w:sz w:val="24"/>
          <w:szCs w:val="24"/>
        </w:rPr>
        <w:t>20.07.202</w:t>
      </w:r>
      <w:r w:rsidR="00FD51C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157855" w:rsidRDefault="00157855" w:rsidP="00157855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027E" w:rsidRPr="006E21D7" w:rsidRDefault="0034027E" w:rsidP="00157855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57855" w:rsidRPr="006E21D7" w:rsidRDefault="00157855" w:rsidP="00157855">
      <w:pPr>
        <w:pStyle w:val="NormalWeb"/>
        <w:spacing w:before="0" w:beforeAutospacing="0" w:after="0" w:afterAutospacing="0"/>
        <w:ind w:left="720"/>
        <w:rPr>
          <w:b/>
        </w:rPr>
      </w:pPr>
    </w:p>
    <w:p w:rsidR="00157855" w:rsidRDefault="00157855" w:rsidP="0015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157855" w:rsidRDefault="00157855" w:rsidP="001578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157855" w:rsidRPr="0034027E" w:rsidRDefault="00157855" w:rsidP="0015785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34027E" w:rsidRPr="0034027E" w:rsidRDefault="0034027E" w:rsidP="0034027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Pr="0034027E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datë </w:t>
      </w:r>
      <w:r w:rsidR="00D54B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21.07.2026 ora 10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për zhvillimin e Intervistës me gojë.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p w:rsidR="006B7E68" w:rsidRPr="00157855" w:rsidRDefault="006B7E68" w:rsidP="001578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6B7E68" w:rsidRPr="00157855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0CB" w:rsidRDefault="007020CB" w:rsidP="00761193">
      <w:pPr>
        <w:spacing w:after="0" w:line="240" w:lineRule="auto"/>
      </w:pPr>
      <w:r>
        <w:separator/>
      </w:r>
    </w:p>
  </w:endnote>
  <w:endnote w:type="continuationSeparator" w:id="0">
    <w:p w:rsidR="007020CB" w:rsidRDefault="007020CB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0CB" w:rsidRDefault="007020CB" w:rsidP="00761193">
      <w:pPr>
        <w:spacing w:after="0" w:line="240" w:lineRule="auto"/>
      </w:pPr>
      <w:r>
        <w:separator/>
      </w:r>
    </w:p>
  </w:footnote>
  <w:footnote w:type="continuationSeparator" w:id="0">
    <w:p w:rsidR="007020CB" w:rsidRDefault="007020CB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D2441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35"/>
  </w:num>
  <w:num w:numId="4">
    <w:abstractNumId w:val="34"/>
  </w:num>
  <w:num w:numId="5">
    <w:abstractNumId w:val="37"/>
  </w:num>
  <w:num w:numId="6">
    <w:abstractNumId w:val="36"/>
  </w:num>
  <w:num w:numId="7">
    <w:abstractNumId w:val="16"/>
  </w:num>
  <w:num w:numId="8">
    <w:abstractNumId w:val="19"/>
  </w:num>
  <w:num w:numId="9">
    <w:abstractNumId w:val="4"/>
  </w:num>
  <w:num w:numId="10">
    <w:abstractNumId w:val="29"/>
  </w:num>
  <w:num w:numId="11">
    <w:abstractNumId w:val="30"/>
  </w:num>
  <w:num w:numId="12">
    <w:abstractNumId w:val="10"/>
  </w:num>
  <w:num w:numId="13">
    <w:abstractNumId w:val="31"/>
  </w:num>
  <w:num w:numId="14">
    <w:abstractNumId w:val="17"/>
  </w:num>
  <w:num w:numId="15">
    <w:abstractNumId w:val="21"/>
  </w:num>
  <w:num w:numId="16">
    <w:abstractNumId w:val="24"/>
  </w:num>
  <w:num w:numId="17">
    <w:abstractNumId w:val="15"/>
  </w:num>
  <w:num w:numId="18">
    <w:abstractNumId w:val="1"/>
  </w:num>
  <w:num w:numId="19">
    <w:abstractNumId w:val="13"/>
  </w:num>
  <w:num w:numId="20">
    <w:abstractNumId w:val="20"/>
  </w:num>
  <w:num w:numId="21">
    <w:abstractNumId w:val="32"/>
  </w:num>
  <w:num w:numId="22">
    <w:abstractNumId w:val="2"/>
  </w:num>
  <w:num w:numId="23">
    <w:abstractNumId w:val="3"/>
  </w:num>
  <w:num w:numId="24">
    <w:abstractNumId w:val="28"/>
  </w:num>
  <w:num w:numId="25">
    <w:abstractNumId w:val="0"/>
  </w:num>
  <w:num w:numId="26">
    <w:abstractNumId w:val="5"/>
  </w:num>
  <w:num w:numId="27">
    <w:abstractNumId w:val="11"/>
  </w:num>
  <w:num w:numId="28">
    <w:abstractNumId w:val="26"/>
  </w:num>
  <w:num w:numId="29">
    <w:abstractNumId w:val="12"/>
  </w:num>
  <w:num w:numId="30">
    <w:abstractNumId w:val="23"/>
  </w:num>
  <w:num w:numId="31">
    <w:abstractNumId w:val="8"/>
  </w:num>
  <w:num w:numId="32">
    <w:abstractNumId w:val="7"/>
  </w:num>
  <w:num w:numId="33">
    <w:abstractNumId w:val="14"/>
  </w:num>
  <w:num w:numId="34">
    <w:abstractNumId w:val="9"/>
  </w:num>
  <w:num w:numId="35">
    <w:abstractNumId w:val="6"/>
  </w:num>
  <w:num w:numId="36">
    <w:abstractNumId w:val="18"/>
  </w:num>
  <w:num w:numId="37">
    <w:abstractNumId w:val="27"/>
  </w:num>
  <w:num w:numId="38">
    <w:abstractNumId w:val="22"/>
  </w:num>
  <w:num w:numId="39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37817"/>
    <w:rsid w:val="00045AC8"/>
    <w:rsid w:val="00064694"/>
    <w:rsid w:val="000A114B"/>
    <w:rsid w:val="000A17E1"/>
    <w:rsid w:val="000A2361"/>
    <w:rsid w:val="000A254F"/>
    <w:rsid w:val="000A4098"/>
    <w:rsid w:val="000B437D"/>
    <w:rsid w:val="000C3AC7"/>
    <w:rsid w:val="000C6E20"/>
    <w:rsid w:val="000D67C3"/>
    <w:rsid w:val="000E5E13"/>
    <w:rsid w:val="000F1428"/>
    <w:rsid w:val="00111BF6"/>
    <w:rsid w:val="00123F72"/>
    <w:rsid w:val="00136E35"/>
    <w:rsid w:val="00143E57"/>
    <w:rsid w:val="00147D50"/>
    <w:rsid w:val="001576DD"/>
    <w:rsid w:val="00157855"/>
    <w:rsid w:val="00166313"/>
    <w:rsid w:val="00171ABD"/>
    <w:rsid w:val="00174464"/>
    <w:rsid w:val="00176430"/>
    <w:rsid w:val="0018199C"/>
    <w:rsid w:val="00182539"/>
    <w:rsid w:val="00184D08"/>
    <w:rsid w:val="0019066E"/>
    <w:rsid w:val="00192583"/>
    <w:rsid w:val="00196F5F"/>
    <w:rsid w:val="001A7871"/>
    <w:rsid w:val="001B400E"/>
    <w:rsid w:val="001C3575"/>
    <w:rsid w:val="001C3F91"/>
    <w:rsid w:val="001C7375"/>
    <w:rsid w:val="001F6D4D"/>
    <w:rsid w:val="00200B0F"/>
    <w:rsid w:val="0021063C"/>
    <w:rsid w:val="002106AF"/>
    <w:rsid w:val="00212DBA"/>
    <w:rsid w:val="00217829"/>
    <w:rsid w:val="00222935"/>
    <w:rsid w:val="00237B4B"/>
    <w:rsid w:val="0024142F"/>
    <w:rsid w:val="002428F4"/>
    <w:rsid w:val="002441AE"/>
    <w:rsid w:val="00263D6B"/>
    <w:rsid w:val="00273B01"/>
    <w:rsid w:val="002763B1"/>
    <w:rsid w:val="002B1868"/>
    <w:rsid w:val="002B1EE7"/>
    <w:rsid w:val="002B1F92"/>
    <w:rsid w:val="002B5C44"/>
    <w:rsid w:val="002B5C7F"/>
    <w:rsid w:val="002C5707"/>
    <w:rsid w:val="002D2D2C"/>
    <w:rsid w:val="002E5F52"/>
    <w:rsid w:val="002E718B"/>
    <w:rsid w:val="003034E9"/>
    <w:rsid w:val="00310BD8"/>
    <w:rsid w:val="00312565"/>
    <w:rsid w:val="00316F99"/>
    <w:rsid w:val="00322A11"/>
    <w:rsid w:val="0034027E"/>
    <w:rsid w:val="00343322"/>
    <w:rsid w:val="00364F30"/>
    <w:rsid w:val="003709F7"/>
    <w:rsid w:val="003732DC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A16"/>
    <w:rsid w:val="00446FAA"/>
    <w:rsid w:val="00455C7F"/>
    <w:rsid w:val="0045606F"/>
    <w:rsid w:val="004603A3"/>
    <w:rsid w:val="00474AC6"/>
    <w:rsid w:val="00483B3A"/>
    <w:rsid w:val="00492DA6"/>
    <w:rsid w:val="004952EE"/>
    <w:rsid w:val="004963BC"/>
    <w:rsid w:val="004A4FB1"/>
    <w:rsid w:val="004B08AB"/>
    <w:rsid w:val="004B34E1"/>
    <w:rsid w:val="004B3FBB"/>
    <w:rsid w:val="004D2138"/>
    <w:rsid w:val="004D66DD"/>
    <w:rsid w:val="004F30AB"/>
    <w:rsid w:val="00500D0C"/>
    <w:rsid w:val="00521694"/>
    <w:rsid w:val="00523218"/>
    <w:rsid w:val="00537747"/>
    <w:rsid w:val="00544F69"/>
    <w:rsid w:val="00551A42"/>
    <w:rsid w:val="00551EDB"/>
    <w:rsid w:val="00553606"/>
    <w:rsid w:val="00591FB7"/>
    <w:rsid w:val="005A2A8C"/>
    <w:rsid w:val="005B0837"/>
    <w:rsid w:val="005C22D2"/>
    <w:rsid w:val="005C4F11"/>
    <w:rsid w:val="005F2759"/>
    <w:rsid w:val="00600EBF"/>
    <w:rsid w:val="006032AD"/>
    <w:rsid w:val="006048F3"/>
    <w:rsid w:val="00624765"/>
    <w:rsid w:val="006256E7"/>
    <w:rsid w:val="00625EC8"/>
    <w:rsid w:val="00632DD6"/>
    <w:rsid w:val="00643208"/>
    <w:rsid w:val="00682693"/>
    <w:rsid w:val="00687A9B"/>
    <w:rsid w:val="006A68C9"/>
    <w:rsid w:val="006B78C2"/>
    <w:rsid w:val="006B7E68"/>
    <w:rsid w:val="006C340E"/>
    <w:rsid w:val="006C4820"/>
    <w:rsid w:val="006E532E"/>
    <w:rsid w:val="006F55B8"/>
    <w:rsid w:val="00700888"/>
    <w:rsid w:val="007020CB"/>
    <w:rsid w:val="00710B73"/>
    <w:rsid w:val="0071243D"/>
    <w:rsid w:val="0071623A"/>
    <w:rsid w:val="00737417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445C"/>
    <w:rsid w:val="00794F31"/>
    <w:rsid w:val="007A115F"/>
    <w:rsid w:val="007A78FF"/>
    <w:rsid w:val="007B49FB"/>
    <w:rsid w:val="007C1DDB"/>
    <w:rsid w:val="007C5030"/>
    <w:rsid w:val="007D1522"/>
    <w:rsid w:val="007D7C57"/>
    <w:rsid w:val="007E134E"/>
    <w:rsid w:val="007E68C2"/>
    <w:rsid w:val="007F3F1C"/>
    <w:rsid w:val="007F4FEE"/>
    <w:rsid w:val="007F77A3"/>
    <w:rsid w:val="00807A0F"/>
    <w:rsid w:val="0081253A"/>
    <w:rsid w:val="00827A2F"/>
    <w:rsid w:val="0083206B"/>
    <w:rsid w:val="008363F5"/>
    <w:rsid w:val="008624F8"/>
    <w:rsid w:val="00872279"/>
    <w:rsid w:val="0087404C"/>
    <w:rsid w:val="008B0EDD"/>
    <w:rsid w:val="008C3BF1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22586"/>
    <w:rsid w:val="00922A79"/>
    <w:rsid w:val="00927285"/>
    <w:rsid w:val="009318F2"/>
    <w:rsid w:val="00957744"/>
    <w:rsid w:val="00970880"/>
    <w:rsid w:val="00975E18"/>
    <w:rsid w:val="00981671"/>
    <w:rsid w:val="009A5F86"/>
    <w:rsid w:val="009A7F08"/>
    <w:rsid w:val="009B084C"/>
    <w:rsid w:val="009B0D70"/>
    <w:rsid w:val="009B1089"/>
    <w:rsid w:val="009D7A51"/>
    <w:rsid w:val="009E274E"/>
    <w:rsid w:val="009F0461"/>
    <w:rsid w:val="00A036A2"/>
    <w:rsid w:val="00A17695"/>
    <w:rsid w:val="00A25502"/>
    <w:rsid w:val="00A25651"/>
    <w:rsid w:val="00A2698A"/>
    <w:rsid w:val="00A35320"/>
    <w:rsid w:val="00A515D8"/>
    <w:rsid w:val="00A6451C"/>
    <w:rsid w:val="00A66497"/>
    <w:rsid w:val="00A6688F"/>
    <w:rsid w:val="00A94667"/>
    <w:rsid w:val="00A95897"/>
    <w:rsid w:val="00A9705D"/>
    <w:rsid w:val="00AA3D8C"/>
    <w:rsid w:val="00AA7DB0"/>
    <w:rsid w:val="00AB4115"/>
    <w:rsid w:val="00AC2C52"/>
    <w:rsid w:val="00AC730C"/>
    <w:rsid w:val="00AE6AB0"/>
    <w:rsid w:val="00AF074E"/>
    <w:rsid w:val="00AF6EEE"/>
    <w:rsid w:val="00AF7E6D"/>
    <w:rsid w:val="00B06B9D"/>
    <w:rsid w:val="00B301F3"/>
    <w:rsid w:val="00B45967"/>
    <w:rsid w:val="00B4658B"/>
    <w:rsid w:val="00B50B4A"/>
    <w:rsid w:val="00B8536C"/>
    <w:rsid w:val="00BA14D1"/>
    <w:rsid w:val="00BC1C1A"/>
    <w:rsid w:val="00BC5925"/>
    <w:rsid w:val="00BE69DF"/>
    <w:rsid w:val="00BF2FD8"/>
    <w:rsid w:val="00C02630"/>
    <w:rsid w:val="00C27D20"/>
    <w:rsid w:val="00C41DDF"/>
    <w:rsid w:val="00C43BAA"/>
    <w:rsid w:val="00C470AD"/>
    <w:rsid w:val="00C502CD"/>
    <w:rsid w:val="00C50822"/>
    <w:rsid w:val="00C5257D"/>
    <w:rsid w:val="00C53B67"/>
    <w:rsid w:val="00C54811"/>
    <w:rsid w:val="00C73038"/>
    <w:rsid w:val="00C841FB"/>
    <w:rsid w:val="00C9750D"/>
    <w:rsid w:val="00CB564E"/>
    <w:rsid w:val="00CE0A78"/>
    <w:rsid w:val="00CE769A"/>
    <w:rsid w:val="00D01229"/>
    <w:rsid w:val="00D1089F"/>
    <w:rsid w:val="00D12056"/>
    <w:rsid w:val="00D12FE8"/>
    <w:rsid w:val="00D13AA8"/>
    <w:rsid w:val="00D145A7"/>
    <w:rsid w:val="00D54B2E"/>
    <w:rsid w:val="00D609A2"/>
    <w:rsid w:val="00D63177"/>
    <w:rsid w:val="00D81C2F"/>
    <w:rsid w:val="00DA2E43"/>
    <w:rsid w:val="00DA5C23"/>
    <w:rsid w:val="00DB4911"/>
    <w:rsid w:val="00DC09B5"/>
    <w:rsid w:val="00DF2D31"/>
    <w:rsid w:val="00E17743"/>
    <w:rsid w:val="00E308E5"/>
    <w:rsid w:val="00E457ED"/>
    <w:rsid w:val="00E45915"/>
    <w:rsid w:val="00E65FFC"/>
    <w:rsid w:val="00E72505"/>
    <w:rsid w:val="00E73950"/>
    <w:rsid w:val="00E7660E"/>
    <w:rsid w:val="00E8186C"/>
    <w:rsid w:val="00E82A71"/>
    <w:rsid w:val="00E83F71"/>
    <w:rsid w:val="00E841CE"/>
    <w:rsid w:val="00E8770E"/>
    <w:rsid w:val="00EA37E0"/>
    <w:rsid w:val="00EA750F"/>
    <w:rsid w:val="00EA751A"/>
    <w:rsid w:val="00ED1994"/>
    <w:rsid w:val="00ED25F7"/>
    <w:rsid w:val="00ED7CFE"/>
    <w:rsid w:val="00EF0444"/>
    <w:rsid w:val="00F0734C"/>
    <w:rsid w:val="00F079F6"/>
    <w:rsid w:val="00F11D0D"/>
    <w:rsid w:val="00F169E6"/>
    <w:rsid w:val="00F2253E"/>
    <w:rsid w:val="00F31BFA"/>
    <w:rsid w:val="00F321A0"/>
    <w:rsid w:val="00F36B9A"/>
    <w:rsid w:val="00F4266D"/>
    <w:rsid w:val="00F46FA4"/>
    <w:rsid w:val="00F502F3"/>
    <w:rsid w:val="00F67FB8"/>
    <w:rsid w:val="00F930AD"/>
    <w:rsid w:val="00F9445B"/>
    <w:rsid w:val="00FA77DB"/>
    <w:rsid w:val="00FC0AE5"/>
    <w:rsid w:val="00FD51C3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9917"/>
  <w15:docId w15:val="{2B9349A5-E43C-46D1-B494-F844494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6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E1628-78CC-411F-A41A-A1F25FF0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Kostandina Zguro</cp:lastModifiedBy>
  <cp:revision>10</cp:revision>
  <cp:lastPrinted>2025-06-24T10:04:00Z</cp:lastPrinted>
  <dcterms:created xsi:type="dcterms:W3CDTF">2026-07-07T10:28:00Z</dcterms:created>
  <dcterms:modified xsi:type="dcterms:W3CDTF">2026-07-07T11:07:00Z</dcterms:modified>
</cp:coreProperties>
</file>