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20" w:rsidRPr="00CD2A20" w:rsidRDefault="00CD2A20" w:rsidP="00CD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CD2A20">
        <w:rPr>
          <w:rFonts w:ascii="Times New Roman" w:eastAsia="Calibri" w:hAnsi="Times New Roman"/>
          <w:caps/>
          <w:w w:val="110"/>
          <w:lang w:val="en-US" w:eastAsia="en-GB"/>
        </w:rPr>
        <w:t xml:space="preserve">    </w:t>
      </w:r>
      <w:r w:rsidRPr="00CD2A20">
        <w:rPr>
          <w:rFonts w:ascii="Times New Roman" w:eastAsia="Calibri" w:hAnsi="Times New Roman"/>
          <w:noProof/>
          <w:sz w:val="24"/>
          <w:szCs w:val="24"/>
          <w:lang w:val="en-US" w:eastAsia="en-US"/>
        </w:rPr>
        <w:drawing>
          <wp:inline distT="0" distB="0" distL="0" distR="0" wp14:anchorId="1ED3385A" wp14:editId="2825A4CC">
            <wp:extent cx="5094605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19" cy="5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20">
        <w:rPr>
          <w:rFonts w:ascii="Times New Roman" w:eastAsia="Calibri" w:hAnsi="Times New Roman"/>
          <w:caps/>
          <w:w w:val="110"/>
          <w:sz w:val="24"/>
          <w:szCs w:val="24"/>
          <w:lang w:val="en-US" w:eastAsia="en-GB"/>
        </w:rPr>
        <w:t xml:space="preserve">  Republika e Shqipërisë</w:t>
      </w:r>
    </w:p>
    <w:p w:rsidR="00CD2A20" w:rsidRPr="00CD2A20" w:rsidRDefault="00CD2A20" w:rsidP="00CD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CD2A20">
        <w:rPr>
          <w:rFonts w:ascii="Times New Roman" w:eastAsia="Calibri" w:hAnsi="Times New Roman"/>
          <w:b/>
          <w:w w:val="110"/>
          <w:sz w:val="24"/>
          <w:szCs w:val="24"/>
          <w:lang w:val="it-IT" w:eastAsia="en-GB"/>
        </w:rPr>
        <w:t xml:space="preserve">     MINISTRIA E DREJTËSISË</w:t>
      </w:r>
    </w:p>
    <w:p w:rsidR="00CD2A20" w:rsidRPr="00CD2A20" w:rsidRDefault="00CD2A20" w:rsidP="00CD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w w:val="110"/>
          <w:sz w:val="24"/>
          <w:szCs w:val="24"/>
          <w:lang w:val="it-IT" w:eastAsia="en-GB"/>
        </w:rPr>
      </w:pPr>
      <w:r w:rsidRPr="00CD2A20">
        <w:rPr>
          <w:rFonts w:ascii="Times New Roman" w:eastAsia="Calibri" w:hAnsi="Times New Roman"/>
          <w:b/>
          <w:w w:val="110"/>
          <w:sz w:val="24"/>
          <w:szCs w:val="24"/>
          <w:lang w:val="it-IT" w:eastAsia="en-GB"/>
        </w:rPr>
        <w:t xml:space="preserve">        DREJTORIA E PËRGJITHSHME E BURGJEVE</w:t>
      </w:r>
    </w:p>
    <w:p w:rsidR="00FC52C0" w:rsidRPr="00FC52C0" w:rsidRDefault="00FC52C0" w:rsidP="00FC52C0">
      <w:pPr>
        <w:spacing w:after="8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87C83" w:rsidRPr="00387C83" w:rsidRDefault="00387C83" w:rsidP="00387C83">
      <w:pPr>
        <w:spacing w:after="0" w:line="240" w:lineRule="auto"/>
        <w:rPr>
          <w:rFonts w:ascii="Times New Roman" w:hAnsi="Times New Roman"/>
          <w:sz w:val="24"/>
          <w:szCs w:val="24"/>
          <w:lang w:val="da-DK" w:eastAsia="en-US"/>
        </w:rPr>
      </w:pPr>
      <w:r w:rsidRPr="00387C83">
        <w:rPr>
          <w:rFonts w:ascii="Times New Roman" w:hAnsi="Times New Roman"/>
          <w:b/>
          <w:sz w:val="24"/>
          <w:szCs w:val="24"/>
          <w:lang w:val="da-DK" w:eastAsia="en-US"/>
        </w:rPr>
        <w:t>Shtojca 20</w:t>
      </w:r>
      <w:r w:rsidRPr="00387C83">
        <w:rPr>
          <w:rFonts w:ascii="Times New Roman" w:hAnsi="Times New Roman"/>
          <w:b/>
          <w:sz w:val="24"/>
          <w:szCs w:val="24"/>
          <w:lang w:val="da-DK" w:eastAsia="en-US"/>
        </w:rPr>
        <w:tab/>
      </w:r>
      <w:r w:rsidRPr="00387C83">
        <w:rPr>
          <w:rFonts w:ascii="Times New Roman" w:hAnsi="Times New Roman"/>
          <w:b/>
          <w:sz w:val="24"/>
          <w:szCs w:val="24"/>
          <w:lang w:val="da-DK" w:eastAsia="en-US"/>
        </w:rPr>
        <w:tab/>
      </w:r>
    </w:p>
    <w:p w:rsidR="00387C83" w:rsidRPr="00387C83" w:rsidRDefault="00387C83" w:rsidP="00387C83">
      <w:pPr>
        <w:spacing w:after="80" w:line="240" w:lineRule="auto"/>
        <w:jc w:val="center"/>
        <w:rPr>
          <w:rFonts w:ascii="Times New Roman" w:hAnsi="Times New Roman"/>
          <w:bCs/>
          <w:sz w:val="24"/>
          <w:szCs w:val="24"/>
          <w:lang w:val="da-DK" w:eastAsia="en-US"/>
        </w:rPr>
      </w:pPr>
    </w:p>
    <w:p w:rsidR="00387C83" w:rsidRPr="00387C83" w:rsidRDefault="00387C83" w:rsidP="0038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87C83">
        <w:rPr>
          <w:rFonts w:ascii="Times New Roman" w:hAnsi="Times New Roman"/>
          <w:b/>
          <w:bCs/>
          <w:sz w:val="24"/>
          <w:szCs w:val="24"/>
          <w:lang w:eastAsia="en-US"/>
        </w:rPr>
        <w:t>FORMULARI I NJOFTIMIT TË  FITUESIT – PAS PROCESIT TË ANKIMIT</w:t>
      </w:r>
    </w:p>
    <w:p w:rsidR="00387C83" w:rsidRPr="00387C83" w:rsidRDefault="00387C83" w:rsidP="00387C83">
      <w:pPr>
        <w:spacing w:after="8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387C83" w:rsidRPr="00387C83" w:rsidDel="0010727A" w:rsidRDefault="008E4766" w:rsidP="00387C83">
      <w:pPr>
        <w:spacing w:after="8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Data </w:t>
      </w:r>
      <w:r w:rsidR="00E213E5">
        <w:rPr>
          <w:rFonts w:ascii="Times New Roman" w:hAnsi="Times New Roman"/>
          <w:bCs/>
          <w:sz w:val="24"/>
          <w:szCs w:val="24"/>
          <w:lang w:eastAsia="en-US"/>
        </w:rPr>
        <w:t>12</w:t>
      </w:r>
      <w:r>
        <w:rPr>
          <w:rFonts w:ascii="Times New Roman" w:hAnsi="Times New Roman"/>
          <w:bCs/>
          <w:sz w:val="24"/>
          <w:szCs w:val="24"/>
          <w:lang w:eastAsia="en-US"/>
        </w:rPr>
        <w:t>.05.2025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E4766" w:rsidRDefault="00387C83" w:rsidP="008E4766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87C83">
        <w:rPr>
          <w:rFonts w:ascii="Times New Roman" w:hAnsi="Times New Roman"/>
          <w:bCs/>
          <w:sz w:val="24"/>
          <w:szCs w:val="24"/>
          <w:lang w:eastAsia="en-US"/>
        </w:rPr>
        <w:t xml:space="preserve">Për: </w:t>
      </w:r>
      <w:r w:rsidR="008E4766" w:rsidRPr="00FC52C0">
        <w:rPr>
          <w:rFonts w:ascii="Times New Roman" w:hAnsi="Times New Roman"/>
          <w:bCs/>
          <w:sz w:val="24"/>
          <w:szCs w:val="24"/>
          <w:lang w:eastAsia="en-US"/>
        </w:rPr>
        <w:t>“SALILLARI” SHPK</w:t>
      </w:r>
      <w:r w:rsidR="008E4766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8E4766" w:rsidRPr="00FC52C0" w:rsidRDefault="008E4766" w:rsidP="008E4766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FC52C0">
        <w:rPr>
          <w:rFonts w:ascii="Times New Roman" w:hAnsi="Times New Roman"/>
          <w:bCs/>
          <w:sz w:val="24"/>
          <w:szCs w:val="24"/>
          <w:lang w:eastAsia="en-US"/>
        </w:rPr>
        <w:t>Adresa: Rr. Bilal Sina, Pll. Salillari, Shk. 3, Kati 1, 1027, Tirane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bCs/>
          <w:sz w:val="24"/>
          <w:szCs w:val="24"/>
          <w:lang w:val="it-IT" w:eastAsia="en-US"/>
        </w:rPr>
        <w:t>Procedura e prokurimit: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 xml:space="preserve"> </w:t>
      </w:r>
      <w:r w:rsidR="008E4766" w:rsidRPr="00DC52E1">
        <w:rPr>
          <w:rFonts w:ascii="Times New Roman" w:hAnsi="Times New Roman"/>
          <w:b/>
          <w:bCs/>
          <w:sz w:val="24"/>
          <w:szCs w:val="24"/>
          <w:lang w:val="it-IT" w:eastAsia="en-US"/>
        </w:rPr>
        <w:t>“Projektimi dhe ndërtimi i IEVP Kukës”</w:t>
      </w:r>
    </w:p>
    <w:p w:rsidR="00387C83" w:rsidRDefault="00387C83" w:rsidP="00387C83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 w:eastAsia="en-US"/>
        </w:rPr>
      </w:pPr>
      <w:r w:rsidRPr="00DC52E1">
        <w:rPr>
          <w:rFonts w:ascii="Times New Roman" w:hAnsi="Times New Roman"/>
          <w:bCs/>
          <w:sz w:val="24"/>
          <w:szCs w:val="24"/>
          <w:lang w:val="it-IT" w:eastAsia="en-US"/>
        </w:rPr>
        <w:t>Numri i referencës së procedurës/lotit (nr.datë urdhër prokurimi):</w:t>
      </w:r>
      <w:r w:rsidR="00DC52E1">
        <w:rPr>
          <w:rFonts w:ascii="Times New Roman" w:hAnsi="Times New Roman"/>
          <w:b/>
          <w:bCs/>
          <w:sz w:val="24"/>
          <w:szCs w:val="24"/>
          <w:lang w:val="it-IT" w:eastAsia="en-US"/>
        </w:rPr>
        <w:t xml:space="preserve"> </w:t>
      </w:r>
      <w:r w:rsidR="00DC52E1" w:rsidRPr="00DC52E1">
        <w:rPr>
          <w:rFonts w:ascii="Times New Roman" w:hAnsi="Times New Roman"/>
          <w:b/>
          <w:bCs/>
          <w:sz w:val="24"/>
          <w:szCs w:val="24"/>
          <w:lang w:val="it-IT" w:eastAsia="en-US"/>
        </w:rPr>
        <w:t>Urdhër Prokurimi nr.2060, datë 25.11.2024, i titullarit të autoritetit kontraktor - Drejtoria e Përgjithshme e Burgjeve.</w:t>
      </w:r>
    </w:p>
    <w:p w:rsidR="00DC52E1" w:rsidRPr="00387C83" w:rsidRDefault="00DC52E1" w:rsidP="00387C83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rPr>
          <w:rFonts w:ascii="Times New Roman" w:hAnsi="Times New Roman"/>
          <w:b/>
          <w:i/>
          <w:sz w:val="24"/>
          <w:szCs w:val="24"/>
          <w:lang w:val="en-US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Përshkrim i shkurtër i kontratës: </w:t>
      </w:r>
      <w:proofErr w:type="spellStart"/>
      <w:r w:rsidR="008E4766" w:rsidRPr="008E4766">
        <w:rPr>
          <w:rFonts w:ascii="Times New Roman" w:hAnsi="Times New Roman"/>
          <w:b/>
          <w:sz w:val="24"/>
          <w:szCs w:val="24"/>
          <w:lang w:val="en-US" w:eastAsia="en-US"/>
        </w:rPr>
        <w:t>Procedurë</w:t>
      </w:r>
      <w:proofErr w:type="spellEnd"/>
      <w:r w:rsidR="008E4766" w:rsidRPr="008E4766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="008E4766" w:rsidRPr="008E4766">
        <w:rPr>
          <w:rFonts w:ascii="Times New Roman" w:hAnsi="Times New Roman"/>
          <w:b/>
          <w:sz w:val="24"/>
          <w:szCs w:val="24"/>
          <w:lang w:val="en-US" w:eastAsia="en-US"/>
        </w:rPr>
        <w:t>prokurimi</w:t>
      </w:r>
      <w:proofErr w:type="spellEnd"/>
      <w:r w:rsidR="008E4766" w:rsidRPr="008E4766">
        <w:rPr>
          <w:rFonts w:ascii="Times New Roman" w:hAnsi="Times New Roman"/>
          <w:b/>
          <w:sz w:val="24"/>
          <w:szCs w:val="24"/>
          <w:lang w:val="en-US" w:eastAsia="en-US"/>
        </w:rPr>
        <w:t xml:space="preserve"> e</w:t>
      </w:r>
      <w:r w:rsidR="008E4766" w:rsidRPr="008E4766">
        <w:rPr>
          <w:rFonts w:ascii="Times New Roman" w:hAnsi="Times New Roman"/>
          <w:b/>
          <w:bCs/>
          <w:sz w:val="24"/>
          <w:szCs w:val="24"/>
          <w:lang w:val="it-IT" w:eastAsia="en-US"/>
        </w:rPr>
        <w:t xml:space="preserve"> klasifikuar në nivelin “I Kufizuar”</w:t>
      </w:r>
    </w:p>
    <w:p w:rsidR="00387C83" w:rsidRPr="00387C83" w:rsidRDefault="00387C83" w:rsidP="00387C83">
      <w:pPr>
        <w:spacing w:after="80"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>Publikime të mëparshme</w:t>
      </w:r>
      <w:r w:rsidRPr="00387C83">
        <w:rPr>
          <w:rFonts w:ascii="Times New Roman" w:hAnsi="Times New Roman"/>
          <w:i/>
          <w:sz w:val="24"/>
          <w:szCs w:val="24"/>
          <w:lang w:val="it-IT" w:eastAsia="en-US"/>
        </w:rPr>
        <w:t>:</w:t>
      </w: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 Buletini i Njoftimeve Publike</w:t>
      </w:r>
      <w:r w:rsidRPr="00387C83">
        <w:rPr>
          <w:rFonts w:ascii="Times New Roman" w:hAnsi="Times New Roman"/>
          <w:i/>
          <w:sz w:val="24"/>
          <w:szCs w:val="24"/>
          <w:lang w:val="it-IT" w:eastAsia="en-US"/>
        </w:rPr>
        <w:t xml:space="preserve"> </w:t>
      </w:r>
      <w:r w:rsidR="008E4766" w:rsidRPr="008E4766">
        <w:rPr>
          <w:rFonts w:ascii="Times New Roman" w:hAnsi="Times New Roman"/>
          <w:b/>
          <w:sz w:val="24"/>
          <w:szCs w:val="24"/>
          <w:lang w:val="it-IT" w:eastAsia="en-US"/>
        </w:rPr>
        <w:t>Nr. 88, datë 23.12.2024.</w:t>
      </w:r>
    </w:p>
    <w:p w:rsidR="00E213E5" w:rsidRDefault="00387C83" w:rsidP="00387C83">
      <w:pPr>
        <w:spacing w:after="8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13E5">
        <w:rPr>
          <w:rFonts w:ascii="Times New Roman" w:eastAsia="Calibri" w:hAnsi="Times New Roman"/>
          <w:sz w:val="24"/>
          <w:szCs w:val="24"/>
          <w:lang w:eastAsia="en-US"/>
        </w:rPr>
        <w:t xml:space="preserve">Kohëzgjatja e kontratës : </w:t>
      </w:r>
      <w:r w:rsidR="00E213E5" w:rsidRPr="00DC52E1">
        <w:rPr>
          <w:rFonts w:ascii="Times New Roman" w:eastAsia="Calibri" w:hAnsi="Times New Roman"/>
          <w:b/>
          <w:sz w:val="24"/>
          <w:szCs w:val="24"/>
          <w:lang w:eastAsia="en-US"/>
        </w:rPr>
        <w:t>24 muaj</w:t>
      </w:r>
    </w:p>
    <w:p w:rsidR="00E213E5" w:rsidRDefault="00E213E5" w:rsidP="00387C83">
      <w:pPr>
        <w:spacing w:after="8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87C83" w:rsidRPr="00387C83" w:rsidRDefault="00387C83" w:rsidP="00387C83">
      <w:pPr>
        <w:spacing w:after="80" w:line="240" w:lineRule="auto"/>
        <w:rPr>
          <w:rFonts w:ascii="Times New Roman" w:hAnsi="Times New Roman"/>
          <w:color w:val="000000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color w:val="000000"/>
          <w:sz w:val="24"/>
          <w:szCs w:val="24"/>
          <w:lang w:val="it-IT" w:eastAsia="en-US"/>
        </w:rPr>
        <w:t>Kriteret e përzgjedhjes së fituesit</w:t>
      </w:r>
      <w:r w:rsidRPr="00387C83">
        <w:rPr>
          <w:rFonts w:ascii="Times New Roman" w:hAnsi="Times New Roman"/>
          <w:bCs/>
          <w:color w:val="000000"/>
          <w:sz w:val="24"/>
          <w:szCs w:val="24"/>
          <w:lang w:val="it-IT" w:eastAsia="en-US"/>
        </w:rPr>
        <w:t>:</w:t>
      </w:r>
      <w:r w:rsidRPr="00387C83">
        <w:rPr>
          <w:rFonts w:ascii="Times New Roman" w:hAnsi="Times New Roman"/>
          <w:color w:val="000000"/>
          <w:sz w:val="24"/>
          <w:szCs w:val="24"/>
          <w:lang w:val="it-IT" w:eastAsia="en-US"/>
        </w:rPr>
        <w:t xml:space="preserve">  çmimi më i ulët  </w:t>
      </w:r>
      <w:r w:rsidRPr="00387C83">
        <w:rPr>
          <w:rFonts w:ascii="Times New Roman" w:hAnsi="Times New Roman"/>
          <w:color w:val="000000"/>
          <w:sz w:val="24"/>
          <w:szCs w:val="24"/>
          <w:lang w:eastAsia="en-US"/>
        </w:rPr>
        <w:t></w:t>
      </w:r>
      <w:r w:rsidRPr="00387C83">
        <w:rPr>
          <w:rFonts w:ascii="Times New Roman" w:hAnsi="Times New Roman"/>
          <w:color w:val="000000"/>
          <w:sz w:val="24"/>
          <w:szCs w:val="24"/>
          <w:lang w:val="it-IT" w:eastAsia="en-US"/>
        </w:rPr>
        <w:t xml:space="preserve"> oferta ekonomikisht më e favorshme </w:t>
      </w:r>
      <w:r w:rsidRPr="00387C83">
        <w:rPr>
          <w:rFonts w:ascii="Times New Roman" w:hAnsi="Times New Roman"/>
          <w:color w:val="000000"/>
          <w:sz w:val="24"/>
          <w:szCs w:val="24"/>
          <w:lang w:eastAsia="en-US"/>
        </w:rPr>
        <w:t></w:t>
      </w:r>
      <w:r w:rsidR="008E4766" w:rsidRPr="00452D3C">
        <w:rPr>
          <w:rFonts w:ascii="Times New Roman" w:hAnsi="Times New Roman"/>
          <w:b/>
          <w:color w:val="000000"/>
          <w:sz w:val="24"/>
          <w:szCs w:val="24"/>
          <w:lang w:eastAsia="en-US"/>
        </w:rPr>
        <w:t>X</w:t>
      </w:r>
    </w:p>
    <w:p w:rsidR="00387C83" w:rsidRPr="00387C83" w:rsidRDefault="00387C83" w:rsidP="00387C83">
      <w:pPr>
        <w:spacing w:after="8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8E4766" w:rsidRPr="00FC52C0" w:rsidRDefault="008E4766" w:rsidP="008E4766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52C0">
        <w:rPr>
          <w:rFonts w:ascii="Times New Roman" w:hAnsi="Times New Roman"/>
          <w:sz w:val="24"/>
          <w:szCs w:val="24"/>
          <w:lang w:eastAsia="en-US"/>
        </w:rPr>
        <w:t>Njoftojme se, kane qenë pjesëmarrës në procedurë këta ofertues me vlerat përkatëse të ofruara:</w:t>
      </w:r>
    </w:p>
    <w:p w:rsidR="008E4766" w:rsidRPr="00FC52C0" w:rsidRDefault="008E4766" w:rsidP="008E4766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52C0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 xml:space="preserve"> “SALILLARI” SHPK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FC52C0">
        <w:rPr>
          <w:rFonts w:ascii="Times New Roman" w:hAnsi="Times New Roman"/>
          <w:sz w:val="24"/>
          <w:szCs w:val="24"/>
          <w:lang w:eastAsia="en-US"/>
        </w:rPr>
        <w:t>J62903125G</w:t>
      </w:r>
    </w:p>
    <w:p w:rsidR="008E4766" w:rsidRPr="00FC52C0" w:rsidRDefault="008E4766" w:rsidP="008E4766">
      <w:pPr>
        <w:spacing w:after="8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52C0">
        <w:rPr>
          <w:rFonts w:ascii="Times New Roman" w:hAnsi="Times New Roman"/>
          <w:i/>
          <w:sz w:val="24"/>
          <w:szCs w:val="24"/>
          <w:lang w:eastAsia="en-US"/>
        </w:rPr>
        <w:tab/>
      </w:r>
    </w:p>
    <w:p w:rsidR="008E4766" w:rsidRPr="00E213E5" w:rsidRDefault="008E4766" w:rsidP="008E4766">
      <w:pPr>
        <w:tabs>
          <w:tab w:val="left" w:pos="4140"/>
        </w:tabs>
        <w:spacing w:after="8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52C0">
        <w:rPr>
          <w:rFonts w:ascii="Times New Roman" w:hAnsi="Times New Roman"/>
          <w:sz w:val="24"/>
          <w:szCs w:val="24"/>
          <w:lang w:eastAsia="en-US"/>
        </w:rPr>
        <w:t>Vlera</w:t>
      </w:r>
      <w:r w:rsidR="00DC52E1">
        <w:rPr>
          <w:rFonts w:ascii="Times New Roman" w:hAnsi="Times New Roman"/>
          <w:sz w:val="24"/>
          <w:szCs w:val="24"/>
          <w:lang w:eastAsia="en-US"/>
        </w:rPr>
        <w:t>:</w:t>
      </w:r>
      <w:r w:rsidRPr="00FC52C0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213E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528,300,000 (pes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qind e nj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zet e tet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 xml:space="preserve"> milion e treqind mij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) lek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 xml:space="preserve"> pa TVSH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>Janë skualifikuar ofertuesit e mëposhtëm:</w:t>
      </w:r>
    </w:p>
    <w:p w:rsidR="00387C83" w:rsidRPr="00D417DB" w:rsidRDefault="00D417DB" w:rsidP="00387C83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D417DB">
        <w:rPr>
          <w:rFonts w:ascii="Times New Roman" w:hAnsi="Times New Roman"/>
          <w:b/>
          <w:sz w:val="24"/>
          <w:szCs w:val="24"/>
          <w:lang w:val="it-IT" w:eastAsia="en-US"/>
        </w:rPr>
        <w:t>NUK KA</w:t>
      </w:r>
    </w:p>
    <w:p w:rsidR="008E4766" w:rsidRPr="00387C83" w:rsidRDefault="008E4766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>Përkatësisht për arsyet e mëposhtme: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C83" w:rsidRPr="00387C83" w:rsidRDefault="00387C83" w:rsidP="00387C83">
      <w:pPr>
        <w:spacing w:after="80" w:line="240" w:lineRule="auto"/>
        <w:jc w:val="center"/>
        <w:rPr>
          <w:rFonts w:ascii="Times New Roman" w:hAnsi="Times New Roman"/>
          <w:bCs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bCs/>
          <w:sz w:val="24"/>
          <w:szCs w:val="24"/>
          <w:lang w:val="it-IT" w:eastAsia="en-US"/>
        </w:rPr>
        <w:t>* * *</w:t>
      </w:r>
    </w:p>
    <w:p w:rsidR="00387C83" w:rsidRPr="00E213E5" w:rsidRDefault="00387C83" w:rsidP="00E213E5">
      <w:pPr>
        <w:tabs>
          <w:tab w:val="left" w:pos="4140"/>
        </w:tabs>
        <w:spacing w:after="8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Duke iu referuar procedurës së lartpërmendur, informojmë </w:t>
      </w:r>
      <w:r w:rsidR="008E4766" w:rsidRPr="008E4766">
        <w:rPr>
          <w:rFonts w:ascii="Times New Roman" w:hAnsi="Times New Roman"/>
          <w:b/>
          <w:sz w:val="24"/>
          <w:szCs w:val="24"/>
          <w:lang w:eastAsia="en-US"/>
        </w:rPr>
        <w:t>“SALILLARI” SHPK</w:t>
      </w:r>
      <w:r w:rsidRPr="00387C83">
        <w:rPr>
          <w:rFonts w:ascii="Times New Roman" w:hAnsi="Times New Roman"/>
          <w:i/>
          <w:sz w:val="24"/>
          <w:szCs w:val="24"/>
          <w:lang w:val="it-IT" w:eastAsia="en-US"/>
        </w:rPr>
        <w:t xml:space="preserve"> </w:t>
      </w: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se oferta e paraqitur, me një vlerë të përgjithshme prej 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528,300,000 (pes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qind e nj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zet e tet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lastRenderedPageBreak/>
        <w:t>milion e treqind mij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>) lek</w:t>
      </w:r>
      <w:r w:rsidR="00DC52E1">
        <w:rPr>
          <w:rFonts w:ascii="Times New Roman" w:hAnsi="Times New Roman"/>
          <w:sz w:val="24"/>
          <w:szCs w:val="24"/>
          <w:lang w:eastAsia="en-US"/>
        </w:rPr>
        <w:t>ë</w:t>
      </w:r>
      <w:r w:rsidR="00E213E5" w:rsidRPr="00E213E5">
        <w:rPr>
          <w:rFonts w:ascii="Times New Roman" w:hAnsi="Times New Roman"/>
          <w:sz w:val="24"/>
          <w:szCs w:val="24"/>
          <w:lang w:eastAsia="en-US"/>
        </w:rPr>
        <w:t xml:space="preserve"> pa TVSH</w:t>
      </w:r>
      <w:r w:rsidR="00E213E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pikët totale të marra  </w:t>
      </w:r>
      <w:r w:rsidRPr="00387C83">
        <w:rPr>
          <w:rFonts w:ascii="Times New Roman" w:hAnsi="Times New Roman"/>
          <w:i/>
          <w:sz w:val="24"/>
          <w:szCs w:val="24"/>
          <w:lang w:val="it-IT" w:eastAsia="en-US"/>
        </w:rPr>
        <w:t>[</w:t>
      </w:r>
      <w:r w:rsidR="008E4766">
        <w:rPr>
          <w:rFonts w:ascii="Times New Roman" w:hAnsi="Times New Roman"/>
          <w:i/>
          <w:sz w:val="24"/>
          <w:szCs w:val="24"/>
          <w:lang w:val="it-IT" w:eastAsia="en-US"/>
        </w:rPr>
        <w:t xml:space="preserve"> </w:t>
      </w:r>
      <w:r w:rsidR="008E4766" w:rsidRPr="008E4766">
        <w:rPr>
          <w:rFonts w:ascii="Times New Roman" w:hAnsi="Times New Roman"/>
          <w:b/>
          <w:sz w:val="24"/>
          <w:szCs w:val="24"/>
          <w:lang w:val="it-IT" w:eastAsia="en-US"/>
        </w:rPr>
        <w:t xml:space="preserve">70 </w:t>
      </w:r>
      <w:r w:rsidRPr="00387C83">
        <w:rPr>
          <w:rFonts w:ascii="Times New Roman" w:hAnsi="Times New Roman"/>
          <w:i/>
          <w:sz w:val="24"/>
          <w:szCs w:val="24"/>
          <w:lang w:val="it-IT" w:eastAsia="en-US"/>
        </w:rPr>
        <w:t>]</w:t>
      </w:r>
      <w:r w:rsidR="008E4766">
        <w:rPr>
          <w:rFonts w:ascii="Times New Roman" w:hAnsi="Times New Roman"/>
          <w:i/>
          <w:sz w:val="24"/>
          <w:szCs w:val="24"/>
          <w:lang w:val="it-IT" w:eastAsia="en-US"/>
        </w:rPr>
        <w:t xml:space="preserve"> </w:t>
      </w:r>
      <w:r w:rsidRPr="00387C83">
        <w:rPr>
          <w:rFonts w:ascii="Times New Roman" w:hAnsi="Times New Roman"/>
          <w:sz w:val="24"/>
          <w:szCs w:val="24"/>
          <w:lang w:val="it-IT" w:eastAsia="en-US"/>
        </w:rPr>
        <w:t>është identifikuar si oferta e suksesshme.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bCs/>
          <w:sz w:val="24"/>
          <w:szCs w:val="24"/>
          <w:lang w:val="it-IT" w:eastAsia="en-US"/>
        </w:rPr>
        <w:t xml:space="preserve">Me publikimin e këtij njoftimi, jeni i lutur të paraqisni pranë 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>Drejtoris</w:t>
      </w:r>
      <w:r w:rsidR="00DC52E1">
        <w:rPr>
          <w:rFonts w:ascii="Times New Roman" w:hAnsi="Times New Roman"/>
          <w:bCs/>
          <w:sz w:val="24"/>
          <w:szCs w:val="24"/>
          <w:lang w:val="it-IT" w:eastAsia="en-US"/>
        </w:rPr>
        <w:t>ë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 xml:space="preserve"> s</w:t>
      </w:r>
      <w:r w:rsidR="00DC52E1">
        <w:rPr>
          <w:rFonts w:ascii="Times New Roman" w:hAnsi="Times New Roman"/>
          <w:bCs/>
          <w:sz w:val="24"/>
          <w:szCs w:val="24"/>
          <w:lang w:val="it-IT" w:eastAsia="en-US"/>
        </w:rPr>
        <w:t>ë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 xml:space="preserve"> P</w:t>
      </w:r>
      <w:r w:rsidR="00DC52E1">
        <w:rPr>
          <w:rFonts w:ascii="Times New Roman" w:hAnsi="Times New Roman"/>
          <w:bCs/>
          <w:sz w:val="24"/>
          <w:szCs w:val="24"/>
          <w:lang w:val="it-IT" w:eastAsia="en-US"/>
        </w:rPr>
        <w:t>ë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>rgjithshme t</w:t>
      </w:r>
      <w:r w:rsidR="00DC52E1">
        <w:rPr>
          <w:rFonts w:ascii="Times New Roman" w:hAnsi="Times New Roman"/>
          <w:bCs/>
          <w:sz w:val="24"/>
          <w:szCs w:val="24"/>
          <w:lang w:val="it-IT" w:eastAsia="en-US"/>
        </w:rPr>
        <w:t>ë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 xml:space="preserve"> Burgjeve, Adresa: </w:t>
      </w:r>
      <w:r w:rsidR="008E4766" w:rsidRPr="008E4766">
        <w:rPr>
          <w:rFonts w:ascii="Times New Roman" w:hAnsi="Times New Roman"/>
          <w:bCs/>
          <w:sz w:val="24"/>
          <w:szCs w:val="24"/>
          <w:lang w:val="it-IT" w:eastAsia="en-US"/>
        </w:rPr>
        <w:t>Rr. Zef Serembe, Tiranë</w:t>
      </w:r>
      <w:r w:rsidR="008E4766">
        <w:rPr>
          <w:rFonts w:ascii="Times New Roman" w:hAnsi="Times New Roman"/>
          <w:bCs/>
          <w:sz w:val="24"/>
          <w:szCs w:val="24"/>
          <w:lang w:val="it-IT" w:eastAsia="en-US"/>
        </w:rPr>
        <w:t xml:space="preserve">, </w:t>
      </w:r>
      <w:r w:rsidR="008E4766" w:rsidRPr="008E4766">
        <w:rPr>
          <w:rFonts w:ascii="Times New Roman" w:hAnsi="Times New Roman"/>
          <w:bCs/>
          <w:sz w:val="24"/>
          <w:szCs w:val="24"/>
          <w:lang w:val="it-IT" w:eastAsia="en-US"/>
        </w:rPr>
        <w:t>e-mail: info@dpbsh.gov.al</w:t>
      </w:r>
      <w:r w:rsidR="00D417DB">
        <w:rPr>
          <w:rFonts w:ascii="Times New Roman" w:hAnsi="Times New Roman"/>
          <w:bCs/>
          <w:sz w:val="24"/>
          <w:szCs w:val="24"/>
          <w:lang w:val="it-IT" w:eastAsia="en-US"/>
        </w:rPr>
        <w:t>,</w:t>
      </w:r>
      <w:r w:rsidRPr="00387C83">
        <w:rPr>
          <w:rFonts w:ascii="Times New Roman" w:hAnsi="Times New Roman"/>
          <w:bCs/>
          <w:sz w:val="24"/>
          <w:szCs w:val="24"/>
          <w:lang w:val="it-IT" w:eastAsia="en-US"/>
        </w:rPr>
        <w:t xml:space="preserve"> sigurimin e kontratës, siç parashikohet në dokumentat e tenderit, brenda </w:t>
      </w:r>
      <w:r w:rsidR="00DC52E1">
        <w:rPr>
          <w:rFonts w:ascii="Times New Roman" w:hAnsi="Times New Roman"/>
          <w:b/>
          <w:bCs/>
          <w:sz w:val="24"/>
          <w:szCs w:val="24"/>
          <w:lang w:val="it-IT" w:eastAsia="en-US"/>
        </w:rPr>
        <w:t>5</w:t>
      </w:r>
      <w:r w:rsidR="00E213E5">
        <w:rPr>
          <w:rFonts w:ascii="Times New Roman" w:hAnsi="Times New Roman"/>
          <w:bCs/>
          <w:sz w:val="24"/>
          <w:szCs w:val="24"/>
          <w:lang w:val="it-IT" w:eastAsia="en-US"/>
        </w:rPr>
        <w:t xml:space="preserve"> </w:t>
      </w:r>
      <w:r w:rsidRPr="00387C83">
        <w:rPr>
          <w:rFonts w:ascii="Times New Roman" w:hAnsi="Times New Roman"/>
          <w:bCs/>
          <w:sz w:val="24"/>
          <w:szCs w:val="24"/>
          <w:lang w:val="it-IT" w:eastAsia="en-US"/>
        </w:rPr>
        <w:t xml:space="preserve">ditëve nga dita e marrjes/publikimit të këtij njoftimi. 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Në rast se </w:t>
      </w:r>
      <w:r w:rsidRPr="00387C83">
        <w:rPr>
          <w:rFonts w:ascii="Times New Roman" w:eastAsia="Calibri" w:hAnsi="Times New Roman"/>
          <w:sz w:val="24"/>
          <w:szCs w:val="24"/>
          <w:lang w:eastAsia="en-US"/>
        </w:rPr>
        <w:t xml:space="preserve">nuk dorëzon sigurimin e kontratës brenda afatit përfundimtar, të përcaktuar në njoftimin e fituesit, atëherë autoriteti kontraktor do të konfiskoj sigurimin e ofertës dhe do të lidh kontratën me ofertuesin e renditur i dytë në klasifikimin përfundimtar, </w:t>
      </w:r>
      <w:r w:rsidRPr="00387C83">
        <w:rPr>
          <w:rFonts w:ascii="Times New Roman" w:hAnsi="Times New Roman"/>
          <w:sz w:val="24"/>
          <w:szCs w:val="24"/>
          <w:lang w:val="it-IT" w:eastAsia="en-US"/>
        </w:rPr>
        <w:t>sipas</w:t>
      </w:r>
      <w:r w:rsidRPr="00387C83">
        <w:rPr>
          <w:rFonts w:ascii="Times New Roman" w:eastAsia="Calibri" w:hAnsi="Times New Roman"/>
          <w:sz w:val="24"/>
          <w:szCs w:val="24"/>
          <w:lang w:val="it-IT" w:eastAsia="en-US"/>
        </w:rPr>
        <w:t xml:space="preserve"> parashikimeve në nenin 18 paragrafi 3, të RrPFMS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Njoftimi i Fituesit është publikuar  në datë </w:t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Pr="00387C83">
        <w:rPr>
          <w:rFonts w:ascii="Times New Roman" w:hAnsi="Times New Roman"/>
          <w:sz w:val="24"/>
          <w:szCs w:val="24"/>
          <w:highlight w:val="yellow"/>
          <w:lang w:val="it-IT" w:eastAsia="en-US"/>
        </w:rPr>
        <w:softHyphen/>
      </w:r>
      <w:r w:rsidR="00E213E5">
        <w:rPr>
          <w:rFonts w:ascii="Times New Roman" w:hAnsi="Times New Roman"/>
          <w:sz w:val="24"/>
          <w:szCs w:val="24"/>
          <w:lang w:val="it-IT" w:eastAsia="en-US"/>
        </w:rPr>
        <w:t>12.05.2025</w:t>
      </w: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387C83" w:rsidRPr="00387C83" w:rsidRDefault="00387C83" w:rsidP="00387C83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  <w:r w:rsidRPr="00387C83">
        <w:rPr>
          <w:rFonts w:ascii="Times New Roman" w:hAnsi="Times New Roman"/>
          <w:sz w:val="24"/>
          <w:szCs w:val="24"/>
          <w:lang w:val="it-IT" w:eastAsia="en-US"/>
        </w:rPr>
        <w:t xml:space="preserve">Ankesa: </w:t>
      </w:r>
      <w:r w:rsidR="00D417DB" w:rsidRPr="00D417DB">
        <w:rPr>
          <w:rFonts w:ascii="Times New Roman" w:hAnsi="Times New Roman"/>
          <w:b/>
          <w:sz w:val="24"/>
          <w:szCs w:val="24"/>
          <w:lang w:val="it-IT" w:eastAsia="en-US"/>
        </w:rPr>
        <w:t>NUK KA</w:t>
      </w:r>
    </w:p>
    <w:p w:rsidR="00387C83" w:rsidRDefault="00387C83" w:rsidP="00387C8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E213E5" w:rsidRDefault="00E213E5" w:rsidP="00387C8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E213E5" w:rsidRDefault="00E213E5" w:rsidP="00387C8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E213E5" w:rsidRDefault="00E213E5" w:rsidP="00387C8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E213E5" w:rsidRPr="00B511AD" w:rsidRDefault="00E213E5" w:rsidP="00E213E5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B511AD">
        <w:rPr>
          <w:rFonts w:ascii="Times New Roman" w:hAnsi="Times New Roman"/>
          <w:b/>
          <w:sz w:val="24"/>
          <w:szCs w:val="24"/>
          <w:lang w:val="it-IT" w:eastAsia="en-US"/>
        </w:rPr>
        <w:t>TITULLARI I AUTORITETIT KONTRAKTOR</w:t>
      </w:r>
    </w:p>
    <w:p w:rsidR="00E213E5" w:rsidRPr="00B511AD" w:rsidRDefault="00E213E5" w:rsidP="00E213E5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B511AD">
        <w:rPr>
          <w:rFonts w:ascii="Times New Roman" w:hAnsi="Times New Roman"/>
          <w:b/>
          <w:sz w:val="24"/>
          <w:szCs w:val="24"/>
          <w:lang w:val="it-IT" w:eastAsia="en-US"/>
        </w:rPr>
        <w:t>Klevis QOSE</w:t>
      </w:r>
    </w:p>
    <w:p w:rsidR="00E213E5" w:rsidRDefault="00E213E5" w:rsidP="00E213E5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E213E5" w:rsidRDefault="00E213E5" w:rsidP="00E213E5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it-IT" w:eastAsia="en-US"/>
        </w:rPr>
      </w:pPr>
    </w:p>
    <w:p w:rsidR="00E213E5" w:rsidRPr="00B511AD" w:rsidRDefault="00E213E5" w:rsidP="00E213E5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B511AD">
        <w:rPr>
          <w:rFonts w:ascii="Times New Roman" w:hAnsi="Times New Roman"/>
          <w:b/>
          <w:sz w:val="24"/>
          <w:szCs w:val="24"/>
          <w:lang w:val="it-IT" w:eastAsia="en-US"/>
        </w:rPr>
        <w:t>NË MUNGESË DHE MË URDHËR</w:t>
      </w:r>
    </w:p>
    <w:p w:rsidR="00E213E5" w:rsidRPr="00B511AD" w:rsidRDefault="00E213E5" w:rsidP="00E213E5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  <w:lang w:val="it-IT" w:eastAsia="en-US"/>
        </w:rPr>
      </w:pPr>
      <w:r w:rsidRPr="00B511AD">
        <w:rPr>
          <w:rFonts w:ascii="Times New Roman" w:hAnsi="Times New Roman"/>
          <w:b/>
          <w:sz w:val="24"/>
          <w:szCs w:val="24"/>
          <w:lang w:val="it-IT" w:eastAsia="en-US"/>
        </w:rPr>
        <w:t>Zv. Drejtor i Përgjithshëm</w:t>
      </w:r>
    </w:p>
    <w:p w:rsidR="00E213E5" w:rsidRPr="00B511AD" w:rsidRDefault="00E213E5" w:rsidP="00E213E5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 w:eastAsia="en-US"/>
        </w:rPr>
      </w:pPr>
      <w:r w:rsidRPr="00B511AD">
        <w:rPr>
          <w:rFonts w:ascii="Times New Roman" w:hAnsi="Times New Roman"/>
          <w:b/>
          <w:sz w:val="24"/>
          <w:szCs w:val="24"/>
          <w:lang w:val="it-IT" w:eastAsia="en-US"/>
        </w:rPr>
        <w:t>Femi SUFAJ</w:t>
      </w:r>
    </w:p>
    <w:p w:rsidR="00F828A2" w:rsidRDefault="00F828A2" w:rsidP="00E213E5">
      <w:pPr>
        <w:spacing w:after="8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213E5" w:rsidRDefault="00E213E5" w:rsidP="00E213E5">
      <w:pPr>
        <w:spacing w:after="8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213E5" w:rsidRPr="00452D3C" w:rsidRDefault="00E213E5" w:rsidP="00E213E5"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:rsidR="00E213E5" w:rsidRPr="00452D3C" w:rsidRDefault="00E213E5" w:rsidP="00E213E5"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  <w:bookmarkStart w:id="0" w:name="_GoBack"/>
      <w:bookmarkEnd w:id="0"/>
    </w:p>
    <w:sectPr w:rsidR="00E213E5" w:rsidRPr="00452D3C" w:rsidSect="00CD2A20">
      <w:footerReference w:type="default" r:id="rId9"/>
      <w:pgSz w:w="11907" w:h="16839" w:code="9"/>
      <w:pgMar w:top="540" w:right="1467" w:bottom="900" w:left="1890" w:header="0" w:footer="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54" w:rsidRDefault="00A76254" w:rsidP="00265C1E">
      <w:pPr>
        <w:spacing w:after="0" w:line="240" w:lineRule="auto"/>
      </w:pPr>
      <w:r>
        <w:separator/>
      </w:r>
    </w:p>
  </w:endnote>
  <w:endnote w:type="continuationSeparator" w:id="0">
    <w:p w:rsidR="00A76254" w:rsidRDefault="00A76254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57" w:rsidRDefault="00E35B86" w:rsidP="007E1857">
    <w:pPr>
      <w:spacing w:after="0"/>
      <w:jc w:val="center"/>
      <w:rPr>
        <w:rFonts w:ascii="Times New Roman" w:hAnsi="Times New Roman"/>
        <w:sz w:val="24"/>
        <w:szCs w:val="24"/>
        <w:vertAlign w:val="subscript"/>
      </w:rPr>
    </w:pPr>
    <w:r w:rsidRPr="005044D3">
      <w:rPr>
        <w:rFonts w:ascii="Garamond" w:hAnsi="Garamond" w:cs="Arial"/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216650" cy="635"/>
              <wp:effectExtent l="9525" t="5715" r="1270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2F46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" o:spid="_x0000_s1026" type="#_x0000_t34" style="position:absolute;margin-left:0;margin-top:4.7pt;width:489.5pt;height:.05p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"/>
          </w:pict>
        </mc:Fallback>
      </mc:AlternateContent>
    </w:r>
    <w:r w:rsidR="00282C11" w:rsidRPr="00282C11">
      <w:rPr>
        <w:rFonts w:ascii="Times New Roman" w:hAnsi="Times New Roman"/>
        <w:sz w:val="24"/>
        <w:szCs w:val="24"/>
        <w:vertAlign w:val="subscript"/>
      </w:rPr>
      <w:t>Adresa:Rr: Zef Serembe, Tiranë</w:t>
    </w:r>
  </w:p>
  <w:p w:rsidR="00282C11" w:rsidRPr="007E1857" w:rsidRDefault="00282C11" w:rsidP="007E1857">
    <w:pPr>
      <w:spacing w:after="0"/>
      <w:jc w:val="center"/>
      <w:rPr>
        <w:rFonts w:ascii="Garamond" w:hAnsi="Garamond" w:cs="Arial"/>
      </w:rPr>
    </w:pPr>
    <w:r w:rsidRPr="00282C11">
      <w:rPr>
        <w:rFonts w:ascii="Times New Roman" w:hAnsi="Times New Roman"/>
        <w:sz w:val="24"/>
        <w:szCs w:val="24"/>
        <w:vertAlign w:val="subscript"/>
      </w:rPr>
      <w:t xml:space="preserve">Tel: 00 355 4 271437    Fax: 00 355 4 22 82 92   </w:t>
    </w:r>
    <w:r w:rsidR="00430550">
      <w:rPr>
        <w:rFonts w:ascii="Times New Roman" w:hAnsi="Times New Roman"/>
        <w:sz w:val="24"/>
        <w:szCs w:val="24"/>
        <w:vertAlign w:val="subscript"/>
      </w:rPr>
      <w:t>ë</w:t>
    </w:r>
    <w:r w:rsidRPr="00282C11">
      <w:rPr>
        <w:rFonts w:ascii="Times New Roman" w:hAnsi="Times New Roman"/>
        <w:sz w:val="24"/>
        <w:szCs w:val="24"/>
        <w:vertAlign w:val="subscript"/>
      </w:rPr>
      <w:t xml:space="preserve">ebsite: </w:t>
    </w:r>
    <w:hyperlink r:id="rId1" w:history="1">
      <w:r w:rsidR="00430550">
        <w:rPr>
          <w:rStyle w:val="Hyperlink"/>
          <w:rFonts w:ascii="Times New Roman" w:hAnsi="Times New Roman"/>
          <w:sz w:val="24"/>
          <w:szCs w:val="24"/>
          <w:vertAlign w:val="subscript"/>
        </w:rPr>
        <w:t>ëëë</w:t>
      </w:r>
      <w:r w:rsidR="00534422" w:rsidRPr="00D1223C">
        <w:rPr>
          <w:rStyle w:val="Hyperlink"/>
          <w:rFonts w:ascii="Times New Roman" w:hAnsi="Times New Roman"/>
          <w:sz w:val="24"/>
          <w:szCs w:val="24"/>
          <w:vertAlign w:val="subscript"/>
        </w:rPr>
        <w:t>.dpbsh.gov.al</w:t>
      </w:r>
    </w:hyperlink>
    <w:r w:rsidRPr="00282C11">
      <w:rPr>
        <w:rFonts w:ascii="Times New Roman" w:hAnsi="Times New Roman"/>
        <w:sz w:val="24"/>
        <w:szCs w:val="24"/>
        <w:vertAlign w:val="subscript"/>
      </w:rPr>
      <w:t xml:space="preserve">  e-mail: info@dpbsh.gov.al</w:t>
    </w:r>
  </w:p>
  <w:p w:rsidR="00BD29BB" w:rsidRPr="0036697E" w:rsidRDefault="00BD29BB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54" w:rsidRDefault="00A76254" w:rsidP="00265C1E">
      <w:pPr>
        <w:spacing w:after="0" w:line="240" w:lineRule="auto"/>
      </w:pPr>
      <w:r>
        <w:separator/>
      </w:r>
    </w:p>
  </w:footnote>
  <w:footnote w:type="continuationSeparator" w:id="0">
    <w:p w:rsidR="00A76254" w:rsidRDefault="00A76254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55"/>
    <w:multiLevelType w:val="hybridMultilevel"/>
    <w:tmpl w:val="3220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2AF"/>
    <w:multiLevelType w:val="hybridMultilevel"/>
    <w:tmpl w:val="B0A682E6"/>
    <w:lvl w:ilvl="0" w:tplc="EA6E3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1D98"/>
    <w:multiLevelType w:val="hybridMultilevel"/>
    <w:tmpl w:val="0114B070"/>
    <w:lvl w:ilvl="0" w:tplc="33FEE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AB9"/>
    <w:multiLevelType w:val="hybridMultilevel"/>
    <w:tmpl w:val="B6A2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14D8"/>
    <w:multiLevelType w:val="singleLevel"/>
    <w:tmpl w:val="BC883AEE"/>
    <w:lvl w:ilvl="0">
      <w:start w:val="4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4BE4AC3"/>
    <w:multiLevelType w:val="hybridMultilevel"/>
    <w:tmpl w:val="B13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53F"/>
    <w:multiLevelType w:val="hybridMultilevel"/>
    <w:tmpl w:val="8716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51A"/>
    <w:multiLevelType w:val="hybridMultilevel"/>
    <w:tmpl w:val="A0D4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64FC"/>
    <w:multiLevelType w:val="hybridMultilevel"/>
    <w:tmpl w:val="D73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0208"/>
    <w:multiLevelType w:val="hybridMultilevel"/>
    <w:tmpl w:val="5A307C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A166B9A"/>
    <w:multiLevelType w:val="hybridMultilevel"/>
    <w:tmpl w:val="450A25E6"/>
    <w:lvl w:ilvl="0" w:tplc="6EF88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872CF"/>
    <w:multiLevelType w:val="hybridMultilevel"/>
    <w:tmpl w:val="B7B2C238"/>
    <w:lvl w:ilvl="0" w:tplc="E926D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2F91"/>
    <w:multiLevelType w:val="hybridMultilevel"/>
    <w:tmpl w:val="1504786C"/>
    <w:lvl w:ilvl="0" w:tplc="DDB62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B273B"/>
    <w:multiLevelType w:val="hybridMultilevel"/>
    <w:tmpl w:val="55A2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7AF9"/>
    <w:multiLevelType w:val="hybridMultilevel"/>
    <w:tmpl w:val="06567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5C19B5"/>
    <w:multiLevelType w:val="hybridMultilevel"/>
    <w:tmpl w:val="BC3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B6345"/>
    <w:multiLevelType w:val="hybridMultilevel"/>
    <w:tmpl w:val="BAA8682C"/>
    <w:lvl w:ilvl="0" w:tplc="FDF2B8B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32116"/>
    <w:multiLevelType w:val="hybridMultilevel"/>
    <w:tmpl w:val="A0B25DE8"/>
    <w:lvl w:ilvl="0" w:tplc="82241D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6DA1"/>
    <w:multiLevelType w:val="hybridMultilevel"/>
    <w:tmpl w:val="52EA48D0"/>
    <w:lvl w:ilvl="0" w:tplc="54BE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D42E2"/>
    <w:multiLevelType w:val="hybridMultilevel"/>
    <w:tmpl w:val="8950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40B7A"/>
    <w:multiLevelType w:val="hybridMultilevel"/>
    <w:tmpl w:val="6E62FFAC"/>
    <w:lvl w:ilvl="0" w:tplc="A30C7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141CD"/>
    <w:multiLevelType w:val="hybridMultilevel"/>
    <w:tmpl w:val="9E1E7352"/>
    <w:lvl w:ilvl="0" w:tplc="6A3E4F8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6FEAFE7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02AE"/>
    <w:multiLevelType w:val="hybridMultilevel"/>
    <w:tmpl w:val="5F62C204"/>
    <w:lvl w:ilvl="0" w:tplc="1AD49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67B71"/>
    <w:multiLevelType w:val="hybridMultilevel"/>
    <w:tmpl w:val="06681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5"/>
  </w:num>
  <w:num w:numId="5">
    <w:abstractNumId w:val="2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5"/>
  </w:num>
  <w:num w:numId="10">
    <w:abstractNumId w:val="23"/>
  </w:num>
  <w:num w:numId="11">
    <w:abstractNumId w:val="6"/>
  </w:num>
  <w:num w:numId="12">
    <w:abstractNumId w:val="12"/>
  </w:num>
  <w:num w:numId="13">
    <w:abstractNumId w:val="11"/>
  </w:num>
  <w:num w:numId="14">
    <w:abstractNumId w:val="17"/>
  </w:num>
  <w:num w:numId="15">
    <w:abstractNumId w:val="27"/>
  </w:num>
  <w:num w:numId="16">
    <w:abstractNumId w:val="20"/>
  </w:num>
  <w:num w:numId="17">
    <w:abstractNumId w:val="0"/>
  </w:num>
  <w:num w:numId="18">
    <w:abstractNumId w:val="4"/>
  </w:num>
  <w:num w:numId="19">
    <w:abstractNumId w:val="14"/>
  </w:num>
  <w:num w:numId="20">
    <w:abstractNumId w:val="16"/>
  </w:num>
  <w:num w:numId="21">
    <w:abstractNumId w:val="29"/>
  </w:num>
  <w:num w:numId="22">
    <w:abstractNumId w:val="13"/>
  </w:num>
  <w:num w:numId="23">
    <w:abstractNumId w:val="1"/>
  </w:num>
  <w:num w:numId="24">
    <w:abstractNumId w:val="18"/>
  </w:num>
  <w:num w:numId="25">
    <w:abstractNumId w:val="30"/>
  </w:num>
  <w:num w:numId="26">
    <w:abstractNumId w:val="26"/>
  </w:num>
  <w:num w:numId="27">
    <w:abstractNumId w:val="2"/>
  </w:num>
  <w:num w:numId="28">
    <w:abstractNumId w:val="24"/>
  </w:num>
  <w:num w:numId="29">
    <w:abstractNumId w:val="8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020DF"/>
    <w:rsid w:val="0001041D"/>
    <w:rsid w:val="000114A2"/>
    <w:rsid w:val="00011F80"/>
    <w:rsid w:val="00023E67"/>
    <w:rsid w:val="00025785"/>
    <w:rsid w:val="000263DA"/>
    <w:rsid w:val="000320BA"/>
    <w:rsid w:val="00042453"/>
    <w:rsid w:val="00043FDB"/>
    <w:rsid w:val="000516F1"/>
    <w:rsid w:val="00051F60"/>
    <w:rsid w:val="00055712"/>
    <w:rsid w:val="00056836"/>
    <w:rsid w:val="00075D00"/>
    <w:rsid w:val="0007759E"/>
    <w:rsid w:val="000824C7"/>
    <w:rsid w:val="000824CB"/>
    <w:rsid w:val="00083466"/>
    <w:rsid w:val="0008471C"/>
    <w:rsid w:val="00085B50"/>
    <w:rsid w:val="000861DC"/>
    <w:rsid w:val="000A31B4"/>
    <w:rsid w:val="000A51E4"/>
    <w:rsid w:val="000B191C"/>
    <w:rsid w:val="000B20E6"/>
    <w:rsid w:val="000B593F"/>
    <w:rsid w:val="000D24E1"/>
    <w:rsid w:val="000D4592"/>
    <w:rsid w:val="000E65BB"/>
    <w:rsid w:val="000E6B9E"/>
    <w:rsid w:val="000F7240"/>
    <w:rsid w:val="000F7F50"/>
    <w:rsid w:val="00101EE4"/>
    <w:rsid w:val="00103172"/>
    <w:rsid w:val="0011438A"/>
    <w:rsid w:val="00117385"/>
    <w:rsid w:val="001248F0"/>
    <w:rsid w:val="001314B0"/>
    <w:rsid w:val="00132A24"/>
    <w:rsid w:val="0015059C"/>
    <w:rsid w:val="00164127"/>
    <w:rsid w:val="00164EE1"/>
    <w:rsid w:val="00165644"/>
    <w:rsid w:val="0016698E"/>
    <w:rsid w:val="00167028"/>
    <w:rsid w:val="00174994"/>
    <w:rsid w:val="00192BFD"/>
    <w:rsid w:val="00193824"/>
    <w:rsid w:val="001A1980"/>
    <w:rsid w:val="001A232D"/>
    <w:rsid w:val="001A293B"/>
    <w:rsid w:val="001A39BE"/>
    <w:rsid w:val="001A65C2"/>
    <w:rsid w:val="001B3980"/>
    <w:rsid w:val="001C6AA4"/>
    <w:rsid w:val="001D410B"/>
    <w:rsid w:val="001D4947"/>
    <w:rsid w:val="001D742F"/>
    <w:rsid w:val="001E2FFD"/>
    <w:rsid w:val="001E50C8"/>
    <w:rsid w:val="001E5623"/>
    <w:rsid w:val="001F667A"/>
    <w:rsid w:val="00200F23"/>
    <w:rsid w:val="00205DDF"/>
    <w:rsid w:val="00217006"/>
    <w:rsid w:val="002177BA"/>
    <w:rsid w:val="00223BF6"/>
    <w:rsid w:val="00224328"/>
    <w:rsid w:val="00230071"/>
    <w:rsid w:val="00230E64"/>
    <w:rsid w:val="002333B5"/>
    <w:rsid w:val="002356AE"/>
    <w:rsid w:val="00235745"/>
    <w:rsid w:val="00237E34"/>
    <w:rsid w:val="00240262"/>
    <w:rsid w:val="00240B75"/>
    <w:rsid w:val="00257215"/>
    <w:rsid w:val="00257381"/>
    <w:rsid w:val="00260BFA"/>
    <w:rsid w:val="00261544"/>
    <w:rsid w:val="0026257B"/>
    <w:rsid w:val="00262AFA"/>
    <w:rsid w:val="00263261"/>
    <w:rsid w:val="00264B88"/>
    <w:rsid w:val="00265C1E"/>
    <w:rsid w:val="00267603"/>
    <w:rsid w:val="00270D1F"/>
    <w:rsid w:val="00270E78"/>
    <w:rsid w:val="00273136"/>
    <w:rsid w:val="00273AC0"/>
    <w:rsid w:val="0028007F"/>
    <w:rsid w:val="00282C11"/>
    <w:rsid w:val="00285ED2"/>
    <w:rsid w:val="00290A80"/>
    <w:rsid w:val="00296C81"/>
    <w:rsid w:val="002975EB"/>
    <w:rsid w:val="002A7151"/>
    <w:rsid w:val="002B7803"/>
    <w:rsid w:val="002C1755"/>
    <w:rsid w:val="002C3287"/>
    <w:rsid w:val="002D5067"/>
    <w:rsid w:val="002E44E2"/>
    <w:rsid w:val="002E634D"/>
    <w:rsid w:val="002E708E"/>
    <w:rsid w:val="002F2F6F"/>
    <w:rsid w:val="002F3F6C"/>
    <w:rsid w:val="003010E4"/>
    <w:rsid w:val="003102CD"/>
    <w:rsid w:val="003136EC"/>
    <w:rsid w:val="003208C1"/>
    <w:rsid w:val="0032178E"/>
    <w:rsid w:val="00322BD5"/>
    <w:rsid w:val="0032323D"/>
    <w:rsid w:val="00323A29"/>
    <w:rsid w:val="00323B05"/>
    <w:rsid w:val="00323EEB"/>
    <w:rsid w:val="0032671F"/>
    <w:rsid w:val="0032754E"/>
    <w:rsid w:val="0033211C"/>
    <w:rsid w:val="003360A2"/>
    <w:rsid w:val="00336EC0"/>
    <w:rsid w:val="003409B3"/>
    <w:rsid w:val="00341F64"/>
    <w:rsid w:val="00343ABF"/>
    <w:rsid w:val="00345552"/>
    <w:rsid w:val="00347AD6"/>
    <w:rsid w:val="00356DE8"/>
    <w:rsid w:val="00357454"/>
    <w:rsid w:val="00360A8A"/>
    <w:rsid w:val="003614A1"/>
    <w:rsid w:val="00365A51"/>
    <w:rsid w:val="0036697E"/>
    <w:rsid w:val="00373CF3"/>
    <w:rsid w:val="00377150"/>
    <w:rsid w:val="00383718"/>
    <w:rsid w:val="003848EF"/>
    <w:rsid w:val="00387C83"/>
    <w:rsid w:val="00390208"/>
    <w:rsid w:val="00391345"/>
    <w:rsid w:val="003953F6"/>
    <w:rsid w:val="003A1AF9"/>
    <w:rsid w:val="003A1D46"/>
    <w:rsid w:val="003A3F7E"/>
    <w:rsid w:val="003B3543"/>
    <w:rsid w:val="003C37A9"/>
    <w:rsid w:val="003C496A"/>
    <w:rsid w:val="003D2C04"/>
    <w:rsid w:val="003E3649"/>
    <w:rsid w:val="003E677D"/>
    <w:rsid w:val="003F7CB8"/>
    <w:rsid w:val="00405CBA"/>
    <w:rsid w:val="0040629E"/>
    <w:rsid w:val="00407522"/>
    <w:rsid w:val="004156AF"/>
    <w:rsid w:val="004157F4"/>
    <w:rsid w:val="00424EEC"/>
    <w:rsid w:val="004262E2"/>
    <w:rsid w:val="00430550"/>
    <w:rsid w:val="00432340"/>
    <w:rsid w:val="0043252E"/>
    <w:rsid w:val="0043483A"/>
    <w:rsid w:val="0043738E"/>
    <w:rsid w:val="004402A6"/>
    <w:rsid w:val="00450AA0"/>
    <w:rsid w:val="00450CE8"/>
    <w:rsid w:val="00452D3C"/>
    <w:rsid w:val="00471F5C"/>
    <w:rsid w:val="004720E3"/>
    <w:rsid w:val="004729BD"/>
    <w:rsid w:val="00475796"/>
    <w:rsid w:val="00475CCC"/>
    <w:rsid w:val="00483E7D"/>
    <w:rsid w:val="00494027"/>
    <w:rsid w:val="0049422B"/>
    <w:rsid w:val="004A1482"/>
    <w:rsid w:val="004A4BD1"/>
    <w:rsid w:val="004A7EE4"/>
    <w:rsid w:val="004B4E73"/>
    <w:rsid w:val="004C5B39"/>
    <w:rsid w:val="004C631D"/>
    <w:rsid w:val="004D4788"/>
    <w:rsid w:val="004D49A3"/>
    <w:rsid w:val="004D54B4"/>
    <w:rsid w:val="004E02E9"/>
    <w:rsid w:val="004E117E"/>
    <w:rsid w:val="004E4C66"/>
    <w:rsid w:val="004E7671"/>
    <w:rsid w:val="004F3C4C"/>
    <w:rsid w:val="004F3ECF"/>
    <w:rsid w:val="004F636C"/>
    <w:rsid w:val="004F6BB9"/>
    <w:rsid w:val="00503FA5"/>
    <w:rsid w:val="005044D3"/>
    <w:rsid w:val="005104CB"/>
    <w:rsid w:val="005156B3"/>
    <w:rsid w:val="00515A7B"/>
    <w:rsid w:val="005162E2"/>
    <w:rsid w:val="00521094"/>
    <w:rsid w:val="00523A98"/>
    <w:rsid w:val="00523E38"/>
    <w:rsid w:val="00524056"/>
    <w:rsid w:val="00524536"/>
    <w:rsid w:val="00525BFC"/>
    <w:rsid w:val="005303A3"/>
    <w:rsid w:val="00530F28"/>
    <w:rsid w:val="00534422"/>
    <w:rsid w:val="0053580C"/>
    <w:rsid w:val="005442C9"/>
    <w:rsid w:val="00545678"/>
    <w:rsid w:val="00546367"/>
    <w:rsid w:val="0055636F"/>
    <w:rsid w:val="005567C9"/>
    <w:rsid w:val="00561A59"/>
    <w:rsid w:val="00563398"/>
    <w:rsid w:val="00565067"/>
    <w:rsid w:val="005734D3"/>
    <w:rsid w:val="005751B6"/>
    <w:rsid w:val="00576B53"/>
    <w:rsid w:val="0057751E"/>
    <w:rsid w:val="00584682"/>
    <w:rsid w:val="00590638"/>
    <w:rsid w:val="00592657"/>
    <w:rsid w:val="00594A63"/>
    <w:rsid w:val="00594CB5"/>
    <w:rsid w:val="005A2862"/>
    <w:rsid w:val="005A3EF6"/>
    <w:rsid w:val="005B0773"/>
    <w:rsid w:val="005B48D2"/>
    <w:rsid w:val="005B6024"/>
    <w:rsid w:val="005C142C"/>
    <w:rsid w:val="005C3B7C"/>
    <w:rsid w:val="005C76B3"/>
    <w:rsid w:val="005C7D00"/>
    <w:rsid w:val="005E2D72"/>
    <w:rsid w:val="005E4DAD"/>
    <w:rsid w:val="005E631E"/>
    <w:rsid w:val="005F23FC"/>
    <w:rsid w:val="005F4F5C"/>
    <w:rsid w:val="005F79C3"/>
    <w:rsid w:val="00604A06"/>
    <w:rsid w:val="00604C27"/>
    <w:rsid w:val="00606E12"/>
    <w:rsid w:val="006171DD"/>
    <w:rsid w:val="00622104"/>
    <w:rsid w:val="006241BB"/>
    <w:rsid w:val="00625098"/>
    <w:rsid w:val="006272FE"/>
    <w:rsid w:val="006315E0"/>
    <w:rsid w:val="006434B2"/>
    <w:rsid w:val="006436E2"/>
    <w:rsid w:val="00645D13"/>
    <w:rsid w:val="00645E3D"/>
    <w:rsid w:val="006511E0"/>
    <w:rsid w:val="00651F4E"/>
    <w:rsid w:val="00653CA0"/>
    <w:rsid w:val="00655206"/>
    <w:rsid w:val="00664169"/>
    <w:rsid w:val="00664C63"/>
    <w:rsid w:val="00667628"/>
    <w:rsid w:val="006816A0"/>
    <w:rsid w:val="00692D1A"/>
    <w:rsid w:val="006932B4"/>
    <w:rsid w:val="00693E5D"/>
    <w:rsid w:val="00694EDC"/>
    <w:rsid w:val="00695FCA"/>
    <w:rsid w:val="00697393"/>
    <w:rsid w:val="006A20DE"/>
    <w:rsid w:val="006A4555"/>
    <w:rsid w:val="006B1886"/>
    <w:rsid w:val="006B4AAE"/>
    <w:rsid w:val="006B6519"/>
    <w:rsid w:val="006C29B4"/>
    <w:rsid w:val="006C6F85"/>
    <w:rsid w:val="006D5E74"/>
    <w:rsid w:val="006D673C"/>
    <w:rsid w:val="006D6C4B"/>
    <w:rsid w:val="006F4EEF"/>
    <w:rsid w:val="0070198B"/>
    <w:rsid w:val="00702C58"/>
    <w:rsid w:val="0070667C"/>
    <w:rsid w:val="00707592"/>
    <w:rsid w:val="007107D4"/>
    <w:rsid w:val="007126EC"/>
    <w:rsid w:val="00712C28"/>
    <w:rsid w:val="00717B98"/>
    <w:rsid w:val="0072100C"/>
    <w:rsid w:val="00723472"/>
    <w:rsid w:val="00724B40"/>
    <w:rsid w:val="007335C7"/>
    <w:rsid w:val="007446F7"/>
    <w:rsid w:val="0074767C"/>
    <w:rsid w:val="00751CAA"/>
    <w:rsid w:val="0075331F"/>
    <w:rsid w:val="0075589E"/>
    <w:rsid w:val="007616C8"/>
    <w:rsid w:val="007652AE"/>
    <w:rsid w:val="00766132"/>
    <w:rsid w:val="0076761A"/>
    <w:rsid w:val="00770596"/>
    <w:rsid w:val="00780323"/>
    <w:rsid w:val="0078130C"/>
    <w:rsid w:val="00786D32"/>
    <w:rsid w:val="007927D7"/>
    <w:rsid w:val="00793A7C"/>
    <w:rsid w:val="00795F6A"/>
    <w:rsid w:val="007965B7"/>
    <w:rsid w:val="00797634"/>
    <w:rsid w:val="007A6F11"/>
    <w:rsid w:val="007B1D6E"/>
    <w:rsid w:val="007B4807"/>
    <w:rsid w:val="007B4C00"/>
    <w:rsid w:val="007B52DC"/>
    <w:rsid w:val="007C43F6"/>
    <w:rsid w:val="007C57D5"/>
    <w:rsid w:val="007C5AC2"/>
    <w:rsid w:val="007C72AD"/>
    <w:rsid w:val="007D7AA6"/>
    <w:rsid w:val="007D7B5E"/>
    <w:rsid w:val="007E0AAB"/>
    <w:rsid w:val="007E1857"/>
    <w:rsid w:val="007E1FBB"/>
    <w:rsid w:val="007E65B1"/>
    <w:rsid w:val="007E6E4E"/>
    <w:rsid w:val="007E784C"/>
    <w:rsid w:val="007F3BEC"/>
    <w:rsid w:val="007F484E"/>
    <w:rsid w:val="00801BF6"/>
    <w:rsid w:val="00802670"/>
    <w:rsid w:val="00807852"/>
    <w:rsid w:val="00815426"/>
    <w:rsid w:val="008364F6"/>
    <w:rsid w:val="008365F5"/>
    <w:rsid w:val="00837196"/>
    <w:rsid w:val="00847B56"/>
    <w:rsid w:val="00852985"/>
    <w:rsid w:val="008562A2"/>
    <w:rsid w:val="0086238E"/>
    <w:rsid w:val="00863644"/>
    <w:rsid w:val="00870DED"/>
    <w:rsid w:val="00870F1F"/>
    <w:rsid w:val="00875D4D"/>
    <w:rsid w:val="00876C35"/>
    <w:rsid w:val="00880109"/>
    <w:rsid w:val="00885F73"/>
    <w:rsid w:val="008914EA"/>
    <w:rsid w:val="00891DAC"/>
    <w:rsid w:val="00896EB9"/>
    <w:rsid w:val="0089751B"/>
    <w:rsid w:val="00897949"/>
    <w:rsid w:val="008A6770"/>
    <w:rsid w:val="008A6C83"/>
    <w:rsid w:val="008B13E3"/>
    <w:rsid w:val="008E2DA4"/>
    <w:rsid w:val="008E4766"/>
    <w:rsid w:val="008E4E17"/>
    <w:rsid w:val="008F5C3D"/>
    <w:rsid w:val="00906C57"/>
    <w:rsid w:val="00907021"/>
    <w:rsid w:val="00912163"/>
    <w:rsid w:val="00913D3E"/>
    <w:rsid w:val="00915DC9"/>
    <w:rsid w:val="009209F0"/>
    <w:rsid w:val="009342A1"/>
    <w:rsid w:val="00942B5D"/>
    <w:rsid w:val="0094311B"/>
    <w:rsid w:val="00944DC4"/>
    <w:rsid w:val="00945417"/>
    <w:rsid w:val="00951D1E"/>
    <w:rsid w:val="009540E3"/>
    <w:rsid w:val="009546E9"/>
    <w:rsid w:val="009549C0"/>
    <w:rsid w:val="00954EBE"/>
    <w:rsid w:val="0096052A"/>
    <w:rsid w:val="009621AE"/>
    <w:rsid w:val="00964C22"/>
    <w:rsid w:val="0097168A"/>
    <w:rsid w:val="00971D08"/>
    <w:rsid w:val="009747AA"/>
    <w:rsid w:val="00975A72"/>
    <w:rsid w:val="0097628B"/>
    <w:rsid w:val="00977317"/>
    <w:rsid w:val="009836B9"/>
    <w:rsid w:val="00983F79"/>
    <w:rsid w:val="0098495E"/>
    <w:rsid w:val="00987845"/>
    <w:rsid w:val="00990023"/>
    <w:rsid w:val="00992D68"/>
    <w:rsid w:val="00994E46"/>
    <w:rsid w:val="009A3958"/>
    <w:rsid w:val="009B3E6E"/>
    <w:rsid w:val="009B54CE"/>
    <w:rsid w:val="009B6DC3"/>
    <w:rsid w:val="009B71A1"/>
    <w:rsid w:val="009C33BC"/>
    <w:rsid w:val="009C34C8"/>
    <w:rsid w:val="009C38F8"/>
    <w:rsid w:val="009C70D0"/>
    <w:rsid w:val="009D03DF"/>
    <w:rsid w:val="009F0EAB"/>
    <w:rsid w:val="009F16FB"/>
    <w:rsid w:val="009F4BB7"/>
    <w:rsid w:val="009F686C"/>
    <w:rsid w:val="00A03B42"/>
    <w:rsid w:val="00A13E6E"/>
    <w:rsid w:val="00A15C2B"/>
    <w:rsid w:val="00A31809"/>
    <w:rsid w:val="00A32B3F"/>
    <w:rsid w:val="00A35CE7"/>
    <w:rsid w:val="00A36A0C"/>
    <w:rsid w:val="00A405DF"/>
    <w:rsid w:val="00A44084"/>
    <w:rsid w:val="00A471F0"/>
    <w:rsid w:val="00A473F3"/>
    <w:rsid w:val="00A52E76"/>
    <w:rsid w:val="00A54DE7"/>
    <w:rsid w:val="00A55871"/>
    <w:rsid w:val="00A61114"/>
    <w:rsid w:val="00A62616"/>
    <w:rsid w:val="00A64A12"/>
    <w:rsid w:val="00A71D30"/>
    <w:rsid w:val="00A73427"/>
    <w:rsid w:val="00A73BC4"/>
    <w:rsid w:val="00A7458C"/>
    <w:rsid w:val="00A7518A"/>
    <w:rsid w:val="00A7547E"/>
    <w:rsid w:val="00A76254"/>
    <w:rsid w:val="00A770F3"/>
    <w:rsid w:val="00A826DE"/>
    <w:rsid w:val="00A84152"/>
    <w:rsid w:val="00A869F0"/>
    <w:rsid w:val="00A9169F"/>
    <w:rsid w:val="00A95879"/>
    <w:rsid w:val="00AA527F"/>
    <w:rsid w:val="00AB5974"/>
    <w:rsid w:val="00AC0427"/>
    <w:rsid w:val="00AC1171"/>
    <w:rsid w:val="00AC35BC"/>
    <w:rsid w:val="00AC3A52"/>
    <w:rsid w:val="00AC5E94"/>
    <w:rsid w:val="00AD19DA"/>
    <w:rsid w:val="00AD244D"/>
    <w:rsid w:val="00AD52F0"/>
    <w:rsid w:val="00AE05E4"/>
    <w:rsid w:val="00AE154D"/>
    <w:rsid w:val="00AE435C"/>
    <w:rsid w:val="00AE689D"/>
    <w:rsid w:val="00AE7442"/>
    <w:rsid w:val="00AF72A6"/>
    <w:rsid w:val="00B0592C"/>
    <w:rsid w:val="00B12FF7"/>
    <w:rsid w:val="00B230E9"/>
    <w:rsid w:val="00B23EB6"/>
    <w:rsid w:val="00B23F90"/>
    <w:rsid w:val="00B24662"/>
    <w:rsid w:val="00B34949"/>
    <w:rsid w:val="00B46B22"/>
    <w:rsid w:val="00B53CE6"/>
    <w:rsid w:val="00B5541E"/>
    <w:rsid w:val="00B64267"/>
    <w:rsid w:val="00B73B4D"/>
    <w:rsid w:val="00B83875"/>
    <w:rsid w:val="00B83CC2"/>
    <w:rsid w:val="00B8651A"/>
    <w:rsid w:val="00B910B7"/>
    <w:rsid w:val="00B913D9"/>
    <w:rsid w:val="00B91DBB"/>
    <w:rsid w:val="00B945E5"/>
    <w:rsid w:val="00B94DFC"/>
    <w:rsid w:val="00B97F34"/>
    <w:rsid w:val="00BA1EDE"/>
    <w:rsid w:val="00BA361C"/>
    <w:rsid w:val="00BA398E"/>
    <w:rsid w:val="00BA46A1"/>
    <w:rsid w:val="00BA4FDE"/>
    <w:rsid w:val="00BA5BEB"/>
    <w:rsid w:val="00BB1C77"/>
    <w:rsid w:val="00BB2E55"/>
    <w:rsid w:val="00BC3F9B"/>
    <w:rsid w:val="00BD29BB"/>
    <w:rsid w:val="00BD2AB9"/>
    <w:rsid w:val="00BD412C"/>
    <w:rsid w:val="00BD600B"/>
    <w:rsid w:val="00BE0DFA"/>
    <w:rsid w:val="00BE2B18"/>
    <w:rsid w:val="00BE4085"/>
    <w:rsid w:val="00BE5C2F"/>
    <w:rsid w:val="00BF28B5"/>
    <w:rsid w:val="00BF3853"/>
    <w:rsid w:val="00BF4408"/>
    <w:rsid w:val="00C023BA"/>
    <w:rsid w:val="00C038DB"/>
    <w:rsid w:val="00C1240C"/>
    <w:rsid w:val="00C1370C"/>
    <w:rsid w:val="00C1785D"/>
    <w:rsid w:val="00C2345C"/>
    <w:rsid w:val="00C30D7A"/>
    <w:rsid w:val="00C31695"/>
    <w:rsid w:val="00C37D9B"/>
    <w:rsid w:val="00C400C0"/>
    <w:rsid w:val="00C40AFB"/>
    <w:rsid w:val="00C41361"/>
    <w:rsid w:val="00C44187"/>
    <w:rsid w:val="00C44ADF"/>
    <w:rsid w:val="00C468BA"/>
    <w:rsid w:val="00C474C0"/>
    <w:rsid w:val="00C47E3B"/>
    <w:rsid w:val="00C50B29"/>
    <w:rsid w:val="00C52490"/>
    <w:rsid w:val="00C52D26"/>
    <w:rsid w:val="00C60B17"/>
    <w:rsid w:val="00C64555"/>
    <w:rsid w:val="00C6701F"/>
    <w:rsid w:val="00C71B05"/>
    <w:rsid w:val="00C816CA"/>
    <w:rsid w:val="00C94F4A"/>
    <w:rsid w:val="00C953D4"/>
    <w:rsid w:val="00C97105"/>
    <w:rsid w:val="00CA0ECB"/>
    <w:rsid w:val="00CA1942"/>
    <w:rsid w:val="00CA3969"/>
    <w:rsid w:val="00CA4306"/>
    <w:rsid w:val="00CA440F"/>
    <w:rsid w:val="00CA5C2D"/>
    <w:rsid w:val="00CA6B7B"/>
    <w:rsid w:val="00CB1893"/>
    <w:rsid w:val="00CB260D"/>
    <w:rsid w:val="00CB6A04"/>
    <w:rsid w:val="00CB7882"/>
    <w:rsid w:val="00CB7E25"/>
    <w:rsid w:val="00CC18FD"/>
    <w:rsid w:val="00CD00EE"/>
    <w:rsid w:val="00CD0611"/>
    <w:rsid w:val="00CD2A20"/>
    <w:rsid w:val="00CD6082"/>
    <w:rsid w:val="00CD7D1A"/>
    <w:rsid w:val="00CE0CD3"/>
    <w:rsid w:val="00CE19E8"/>
    <w:rsid w:val="00CE2483"/>
    <w:rsid w:val="00CE328A"/>
    <w:rsid w:val="00CE4A9A"/>
    <w:rsid w:val="00CE72D6"/>
    <w:rsid w:val="00CF256F"/>
    <w:rsid w:val="00CF387C"/>
    <w:rsid w:val="00D0170C"/>
    <w:rsid w:val="00D02C7B"/>
    <w:rsid w:val="00D051CD"/>
    <w:rsid w:val="00D074A8"/>
    <w:rsid w:val="00D11BE0"/>
    <w:rsid w:val="00D14081"/>
    <w:rsid w:val="00D204A3"/>
    <w:rsid w:val="00D21C8F"/>
    <w:rsid w:val="00D22CD9"/>
    <w:rsid w:val="00D22F4B"/>
    <w:rsid w:val="00D305C9"/>
    <w:rsid w:val="00D32E6F"/>
    <w:rsid w:val="00D4079D"/>
    <w:rsid w:val="00D417DB"/>
    <w:rsid w:val="00D45838"/>
    <w:rsid w:val="00D55675"/>
    <w:rsid w:val="00D56A26"/>
    <w:rsid w:val="00D57795"/>
    <w:rsid w:val="00D63CA0"/>
    <w:rsid w:val="00D77221"/>
    <w:rsid w:val="00D84441"/>
    <w:rsid w:val="00D905B1"/>
    <w:rsid w:val="00D96698"/>
    <w:rsid w:val="00D97898"/>
    <w:rsid w:val="00DA1DEB"/>
    <w:rsid w:val="00DA311A"/>
    <w:rsid w:val="00DA4128"/>
    <w:rsid w:val="00DA4792"/>
    <w:rsid w:val="00DB1278"/>
    <w:rsid w:val="00DB3AFB"/>
    <w:rsid w:val="00DB7338"/>
    <w:rsid w:val="00DC52E1"/>
    <w:rsid w:val="00DC54A7"/>
    <w:rsid w:val="00DD13E4"/>
    <w:rsid w:val="00DD6C0A"/>
    <w:rsid w:val="00DD7580"/>
    <w:rsid w:val="00DE13DC"/>
    <w:rsid w:val="00DE2929"/>
    <w:rsid w:val="00DE3060"/>
    <w:rsid w:val="00DE342B"/>
    <w:rsid w:val="00DE4D07"/>
    <w:rsid w:val="00DE60D0"/>
    <w:rsid w:val="00DE6820"/>
    <w:rsid w:val="00DF297B"/>
    <w:rsid w:val="00DF58B9"/>
    <w:rsid w:val="00DF7D63"/>
    <w:rsid w:val="00E006C8"/>
    <w:rsid w:val="00E00EEC"/>
    <w:rsid w:val="00E014E1"/>
    <w:rsid w:val="00E03597"/>
    <w:rsid w:val="00E05675"/>
    <w:rsid w:val="00E06F20"/>
    <w:rsid w:val="00E1299C"/>
    <w:rsid w:val="00E16AE2"/>
    <w:rsid w:val="00E213E5"/>
    <w:rsid w:val="00E23A83"/>
    <w:rsid w:val="00E27DB6"/>
    <w:rsid w:val="00E32C75"/>
    <w:rsid w:val="00E35B86"/>
    <w:rsid w:val="00E4159C"/>
    <w:rsid w:val="00E4221F"/>
    <w:rsid w:val="00E42CB1"/>
    <w:rsid w:val="00E46D78"/>
    <w:rsid w:val="00E563B1"/>
    <w:rsid w:val="00E772AC"/>
    <w:rsid w:val="00E776D6"/>
    <w:rsid w:val="00E83721"/>
    <w:rsid w:val="00E902C5"/>
    <w:rsid w:val="00E91A64"/>
    <w:rsid w:val="00E95FF4"/>
    <w:rsid w:val="00E96B4E"/>
    <w:rsid w:val="00EA00B9"/>
    <w:rsid w:val="00EA3263"/>
    <w:rsid w:val="00EA61F8"/>
    <w:rsid w:val="00EB1868"/>
    <w:rsid w:val="00EB1EA2"/>
    <w:rsid w:val="00EB337F"/>
    <w:rsid w:val="00EB35AC"/>
    <w:rsid w:val="00EB40DD"/>
    <w:rsid w:val="00EC18FA"/>
    <w:rsid w:val="00ED6848"/>
    <w:rsid w:val="00ED69DF"/>
    <w:rsid w:val="00EE1CCF"/>
    <w:rsid w:val="00EE2B17"/>
    <w:rsid w:val="00EE3809"/>
    <w:rsid w:val="00EE7F1A"/>
    <w:rsid w:val="00EF6B70"/>
    <w:rsid w:val="00F018CB"/>
    <w:rsid w:val="00F0499E"/>
    <w:rsid w:val="00F068BF"/>
    <w:rsid w:val="00F23B84"/>
    <w:rsid w:val="00F316F3"/>
    <w:rsid w:val="00F32552"/>
    <w:rsid w:val="00F360CA"/>
    <w:rsid w:val="00F37274"/>
    <w:rsid w:val="00F379A0"/>
    <w:rsid w:val="00F44E21"/>
    <w:rsid w:val="00F45D4F"/>
    <w:rsid w:val="00F52707"/>
    <w:rsid w:val="00F55472"/>
    <w:rsid w:val="00F55AC0"/>
    <w:rsid w:val="00F621F9"/>
    <w:rsid w:val="00F728BC"/>
    <w:rsid w:val="00F81EB0"/>
    <w:rsid w:val="00F828A2"/>
    <w:rsid w:val="00F94321"/>
    <w:rsid w:val="00F94366"/>
    <w:rsid w:val="00F96E35"/>
    <w:rsid w:val="00FA1DCA"/>
    <w:rsid w:val="00FA2CEE"/>
    <w:rsid w:val="00FA5659"/>
    <w:rsid w:val="00FA6B94"/>
    <w:rsid w:val="00FA7F81"/>
    <w:rsid w:val="00FB4D8E"/>
    <w:rsid w:val="00FC035A"/>
    <w:rsid w:val="00FC4D80"/>
    <w:rsid w:val="00FC52C0"/>
    <w:rsid w:val="00FD0131"/>
    <w:rsid w:val="00FD4E3F"/>
    <w:rsid w:val="00FD5B5B"/>
    <w:rsid w:val="00FE2D9B"/>
    <w:rsid w:val="00FE3834"/>
    <w:rsid w:val="00FF20D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19D4C"/>
  <w15:docId w15:val="{54196034-FC95-4DA2-862A-092872A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TitleChar">
    <w:name w:val="Title Char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aliases w:val=" Char,Char"/>
    <w:basedOn w:val="Normal"/>
    <w:link w:val="FooterChar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FooterChar">
    <w:name w:val="Footer Char"/>
    <w:aliases w:val=" Char Char,Char Char"/>
    <w:link w:val="Footer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uiPriority w:val="99"/>
    <w:semiHidden/>
    <w:rsid w:val="00B46B22"/>
    <w:rPr>
      <w:color w:val="808080"/>
    </w:rPr>
  </w:style>
  <w:style w:type="paragraph" w:styleId="MessageHeader">
    <w:name w:val="Message Header"/>
    <w:basedOn w:val="BodyText"/>
    <w:link w:val="MessageHeaderChar"/>
    <w:rsid w:val="00C94F4A"/>
    <w:pPr>
      <w:keepLines/>
      <w:spacing w:line="180" w:lineRule="atLeast"/>
      <w:ind w:left="1555" w:right="835" w:hanging="720"/>
    </w:pPr>
    <w:rPr>
      <w:rFonts w:ascii="Arial" w:eastAsia="MS Mincho" w:hAnsi="Arial"/>
      <w:spacing w:val="-5"/>
      <w:sz w:val="20"/>
      <w:szCs w:val="20"/>
      <w:lang w:val="en-US" w:eastAsia="en-US"/>
    </w:rPr>
  </w:style>
  <w:style w:type="character" w:customStyle="1" w:styleId="MessageHeaderChar">
    <w:name w:val="Message Header Char"/>
    <w:link w:val="MessageHeader"/>
    <w:rsid w:val="00C94F4A"/>
    <w:rPr>
      <w:rFonts w:ascii="Arial" w:eastAsia="MS Mincho" w:hAnsi="Arial" w:cs="Times New Roman"/>
      <w:spacing w:val="-5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94F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4F4A"/>
  </w:style>
  <w:style w:type="paragraph" w:styleId="FootnoteText">
    <w:name w:val="footnote text"/>
    <w:basedOn w:val="Normal"/>
    <w:link w:val="FootnoteTextChar"/>
    <w:uiPriority w:val="99"/>
    <w:semiHidden/>
    <w:unhideWhenUsed/>
    <w:rsid w:val="00906C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6C57"/>
    <w:rPr>
      <w:lang w:val="sq-AL" w:eastAsia="sq-AL"/>
    </w:rPr>
  </w:style>
  <w:style w:type="character" w:styleId="FootnoteReference">
    <w:name w:val="footnote reference"/>
    <w:uiPriority w:val="99"/>
    <w:semiHidden/>
    <w:unhideWhenUsed/>
    <w:rsid w:val="00906C5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F7F5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bsh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6D20-6299-4278-AC97-8FE23F0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Links>
    <vt:vector size="18" baseType="variant">
      <vt:variant>
        <vt:i4>1048665</vt:i4>
      </vt:variant>
      <vt:variant>
        <vt:i4>3</vt:i4>
      </vt:variant>
      <vt:variant>
        <vt:i4>0</vt:i4>
      </vt:variant>
      <vt:variant>
        <vt:i4>5</vt:i4>
      </vt:variant>
      <vt:variant>
        <vt:lpwstr>http://www2.kryeministria.al/ministrat/etilda-gjonaj/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http://www2.kryeministria.al/ministrat/bledi-cuci</vt:lpwstr>
      </vt:variant>
      <vt:variant>
        <vt:lpwstr/>
      </vt:variant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http://www.dpbsh.gov.al/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Arjan Kociaj</cp:lastModifiedBy>
  <cp:revision>6</cp:revision>
  <cp:lastPrinted>2025-05-07T08:44:00Z</cp:lastPrinted>
  <dcterms:created xsi:type="dcterms:W3CDTF">2025-05-06T15:02:00Z</dcterms:created>
  <dcterms:modified xsi:type="dcterms:W3CDTF">2025-05-07T08:46:00Z</dcterms:modified>
</cp:coreProperties>
</file>